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53DF8" w14:textId="77777777" w:rsidR="00A514A2" w:rsidRDefault="005921C1">
      <w:pPr>
        <w:spacing w:after="200"/>
        <w:ind w:right="242"/>
        <w:rPr>
          <w:color w:val="FF0000"/>
          <w:lang w:val="ru-RU"/>
        </w:rPr>
      </w:pPr>
      <w:commentRangeStart w:id="0"/>
      <w:r>
        <w:rPr>
          <w:color w:val="FF0000"/>
        </w:rPr>
        <w:t>[Шаблон содержит общие условия агентского договора и предоставляется в качестве образца. При необходимости шаблон может быть дополнен специальными условиями по усмотрению сторон</w:t>
      </w:r>
      <w:r w:rsidR="00A514A2">
        <w:rPr>
          <w:color w:val="FF0000"/>
          <w:lang w:val="ru-RU"/>
        </w:rPr>
        <w:t>.</w:t>
      </w:r>
    </w:p>
    <w:p w14:paraId="339934A6" w14:textId="6D157CFD" w:rsidR="00F50BE3" w:rsidRDefault="00A514A2">
      <w:pPr>
        <w:spacing w:after="200"/>
        <w:ind w:right="242"/>
        <w:rPr>
          <w:color w:val="FF0000"/>
        </w:rPr>
      </w:pPr>
      <w:r w:rsidRPr="00A514A2">
        <w:rPr>
          <w:color w:val="FF0000"/>
        </w:rPr>
        <w:t>Обращаем внимание, что при наличии определенных признаков в фактических отношениях между</w:t>
      </w:r>
      <w:r>
        <w:rPr>
          <w:color w:val="FF0000"/>
          <w:lang w:val="ru-RU"/>
        </w:rPr>
        <w:t xml:space="preserve"> агентом и принципалом</w:t>
      </w:r>
      <w:r w:rsidRPr="00A514A2">
        <w:rPr>
          <w:color w:val="FF0000"/>
        </w:rPr>
        <w:t>, существует риск переквалификации гражданско-правового договора в трудовой. Рекомендуем до начала работы самостоятельно проверять условия сотрудничества, чтобы избежать риска переквалификации</w:t>
      </w:r>
      <w:r>
        <w:rPr>
          <w:color w:val="FF0000"/>
        </w:rPr>
        <w:t>]</w:t>
      </w:r>
      <w:commentRangeEnd w:id="0"/>
      <w:r w:rsidR="003D4CDA">
        <w:rPr>
          <w:rStyle w:val="aa"/>
        </w:rPr>
        <w:commentReference w:id="0"/>
      </w:r>
    </w:p>
    <w:p w14:paraId="1785A663" w14:textId="77777777" w:rsidR="00F50BE3" w:rsidRPr="00FE7978" w:rsidRDefault="005921C1" w:rsidP="00FE7978">
      <w:pPr>
        <w:pStyle w:val="a3"/>
        <w:rPr>
          <w:b/>
          <w:bCs/>
          <w:sz w:val="28"/>
          <w:szCs w:val="28"/>
        </w:rPr>
      </w:pPr>
      <w:r w:rsidRPr="00FE7978">
        <w:rPr>
          <w:b/>
          <w:bCs/>
          <w:sz w:val="28"/>
          <w:szCs w:val="28"/>
        </w:rPr>
        <w:t xml:space="preserve"> Агентский договор №_______</w:t>
      </w:r>
    </w:p>
    <w:tbl>
      <w:tblPr>
        <w:tblStyle w:val="a5"/>
        <w:tblW w:w="912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5820"/>
      </w:tblGrid>
      <w:tr w:rsidR="00F50BE3" w14:paraId="2E9FB0B4" w14:textId="77777777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F4E2" w14:textId="77777777" w:rsidR="00F50BE3" w:rsidRDefault="005921C1">
            <w:pPr>
              <w:widowControl w:val="0"/>
              <w:spacing w:line="240" w:lineRule="auto"/>
            </w:pPr>
            <w:r>
              <w:t>г. _______________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88E7" w14:textId="77777777" w:rsidR="00F50BE3" w:rsidRDefault="005921C1">
            <w:pPr>
              <w:widowControl w:val="0"/>
              <w:spacing w:line="240" w:lineRule="auto"/>
              <w:jc w:val="right"/>
            </w:pPr>
            <w:r>
              <w:t>"___"_________ 20___ г.</w:t>
            </w:r>
          </w:p>
        </w:tc>
      </w:tr>
    </w:tbl>
    <w:p w14:paraId="3F4AB85E" w14:textId="77777777" w:rsidR="00F50BE3" w:rsidRDefault="00F50BE3">
      <w:pPr>
        <w:spacing w:after="200" w:line="240" w:lineRule="auto"/>
        <w:ind w:right="7"/>
        <w:rPr>
          <w:b/>
        </w:rPr>
      </w:pPr>
    </w:p>
    <w:tbl>
      <w:tblPr>
        <w:tblStyle w:val="a6"/>
        <w:tblW w:w="943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64"/>
        <w:gridCol w:w="4671"/>
      </w:tblGrid>
      <w:tr w:rsidR="00F50BE3" w14:paraId="2D196CE0" w14:textId="77777777" w:rsidTr="00B67B12">
        <w:trPr>
          <w:trHeight w:val="2329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B2DC" w14:textId="77777777" w:rsidR="00F50BE3" w:rsidRDefault="005921C1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Агент:</w:t>
            </w:r>
          </w:p>
          <w:p w14:paraId="13CD6B0E" w14:textId="77777777" w:rsidR="00F50BE3" w:rsidRDefault="005921C1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Общество с ограниченной ответственностью "___________"</w:t>
            </w:r>
          </w:p>
          <w:p w14:paraId="4A90B65A" w14:textId="77777777" w:rsidR="00F50BE3" w:rsidRDefault="005921C1">
            <w:pPr>
              <w:widowControl w:val="0"/>
              <w:spacing w:after="120" w:line="240" w:lineRule="auto"/>
            </w:pPr>
            <w:r>
              <w:t>в лице _______________________, действующего на основании ______________________</w:t>
            </w:r>
          </w:p>
          <w:p w14:paraId="2CB0725D" w14:textId="77777777" w:rsidR="00F50BE3" w:rsidRDefault="005921C1">
            <w:pPr>
              <w:widowControl w:val="0"/>
              <w:spacing w:after="120" w:line="240" w:lineRule="auto"/>
            </w:pPr>
            <w:r>
              <w:t xml:space="preserve">/Индивидуальный предприниматель ________________, </w:t>
            </w:r>
          </w:p>
          <w:p w14:paraId="08202132" w14:textId="77777777" w:rsidR="00F50BE3" w:rsidRDefault="005921C1">
            <w:pPr>
              <w:widowControl w:val="0"/>
              <w:spacing w:after="120" w:line="240" w:lineRule="auto"/>
            </w:pPr>
            <w:r>
              <w:t>ОГРНИП _____________________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329C" w14:textId="77777777" w:rsidR="00F50BE3" w:rsidRDefault="005921C1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Принципал:</w:t>
            </w:r>
          </w:p>
          <w:p w14:paraId="29F07466" w14:textId="77777777" w:rsidR="00F50BE3" w:rsidRDefault="005921C1">
            <w:pPr>
              <w:widowControl w:val="0"/>
              <w:spacing w:after="120" w:line="240" w:lineRule="auto"/>
              <w:rPr>
                <w:b/>
              </w:rPr>
            </w:pPr>
            <w:r>
              <w:rPr>
                <w:b/>
              </w:rPr>
              <w:t>[ФИО],</w:t>
            </w:r>
          </w:p>
          <w:p w14:paraId="08AE2BD9" w14:textId="77777777" w:rsidR="00F50BE3" w:rsidRDefault="00F50BE3">
            <w:pPr>
              <w:widowControl w:val="0"/>
              <w:spacing w:line="240" w:lineRule="auto"/>
              <w:rPr>
                <w:b/>
              </w:rPr>
            </w:pPr>
          </w:p>
          <w:p w14:paraId="150D34F4" w14:textId="36B52439" w:rsidR="00B9744B" w:rsidRDefault="00B9744B">
            <w:pPr>
              <w:widowControl w:val="0"/>
              <w:spacing w:line="240" w:lineRule="auto"/>
              <w:rPr>
                <w:b/>
              </w:rPr>
            </w:pPr>
            <w:r>
              <w:t>паспорт _________________, выдан __________________,</w:t>
            </w:r>
          </w:p>
          <w:p w14:paraId="1CD4DF8D" w14:textId="77777777" w:rsidR="00F50BE3" w:rsidRDefault="00F50BE3">
            <w:pPr>
              <w:widowControl w:val="0"/>
              <w:spacing w:line="240" w:lineRule="auto"/>
            </w:pPr>
          </w:p>
          <w:p w14:paraId="2D90F526" w14:textId="77777777" w:rsidR="00F50BE3" w:rsidRDefault="00F50BE3">
            <w:pPr>
              <w:widowControl w:val="0"/>
              <w:spacing w:after="120" w:line="240" w:lineRule="auto"/>
              <w:rPr>
                <w:b/>
              </w:rPr>
            </w:pPr>
          </w:p>
        </w:tc>
      </w:tr>
      <w:tr w:rsidR="00F50BE3" w14:paraId="1F3569C9" w14:textId="77777777" w:rsidTr="00B67B12">
        <w:trPr>
          <w:trHeight w:val="544"/>
        </w:trPr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9E73" w14:textId="77777777" w:rsidR="00F50BE3" w:rsidRDefault="005921C1">
            <w:pPr>
              <w:widowControl w:val="0"/>
              <w:spacing w:after="120" w:line="240" w:lineRule="auto"/>
              <w:jc w:val="both"/>
            </w:pPr>
            <w:r>
              <w:t>Указанные выше лица, являющиеся сторонами настоящего агентского договора (далее - Договор), пришли к соглашению о нижеследующем:</w:t>
            </w:r>
          </w:p>
        </w:tc>
      </w:tr>
    </w:tbl>
    <w:p w14:paraId="0940A125" w14:textId="3B5E35E1" w:rsidR="00876D58" w:rsidRPr="00FE7978" w:rsidRDefault="00876D58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</w:rPr>
      </w:pPr>
      <w:r w:rsidRPr="00FE7978">
        <w:rPr>
          <w:b/>
          <w:bCs/>
          <w:sz w:val="24"/>
          <w:szCs w:val="24"/>
          <w:lang w:val="ru-RU"/>
        </w:rPr>
        <w:t>Термины</w:t>
      </w:r>
    </w:p>
    <w:p w14:paraId="1B69B61E" w14:textId="1F0AE080" w:rsidR="00876D58" w:rsidRPr="00876D58" w:rsidRDefault="00876D58" w:rsidP="00876D58">
      <w:pPr>
        <w:numPr>
          <w:ilvl w:val="1"/>
          <w:numId w:val="3"/>
        </w:numPr>
        <w:spacing w:line="240" w:lineRule="auto"/>
        <w:ind w:left="567" w:right="7" w:hanging="425"/>
        <w:rPr>
          <w:b/>
        </w:rPr>
      </w:pPr>
      <w:r>
        <w:rPr>
          <w:b/>
          <w:lang w:val="ru-RU"/>
        </w:rPr>
        <w:t>Заказ</w:t>
      </w:r>
      <w:r w:rsidR="00B67B12">
        <w:rPr>
          <w:b/>
          <w:lang w:val="ru-RU"/>
        </w:rPr>
        <w:t xml:space="preserve"> </w:t>
      </w:r>
      <w:r w:rsidR="00B67B12" w:rsidRPr="00B67B12">
        <w:rPr>
          <w:bCs/>
          <w:lang w:val="ru-RU"/>
        </w:rPr>
        <w:t>–</w:t>
      </w:r>
      <w:r w:rsidR="00B67B12">
        <w:rPr>
          <w:bCs/>
          <w:lang w:val="ru-RU"/>
        </w:rPr>
        <w:t xml:space="preserve"> запрос Клиента на оказание Принципалом услуг для Клиента </w:t>
      </w:r>
      <w:commentRangeStart w:id="1"/>
      <w:r w:rsidR="00B67B12" w:rsidRPr="00B67B12">
        <w:rPr>
          <w:bCs/>
          <w:lang w:val="ru-RU"/>
        </w:rPr>
        <w:t>[</w:t>
      </w:r>
      <w:r w:rsidR="00FE7978" w:rsidRPr="00FE7978">
        <w:rPr>
          <w:bCs/>
          <w:i/>
          <w:iCs/>
          <w:color w:val="FF0000"/>
          <w:lang w:val="ru-RU"/>
        </w:rPr>
        <w:t>при необходимости</w:t>
      </w:r>
      <w:r w:rsidR="00FE7978" w:rsidRPr="00FE7978">
        <w:rPr>
          <w:bCs/>
          <w:color w:val="FF0000"/>
          <w:lang w:val="ru-RU"/>
        </w:rPr>
        <w:t xml:space="preserve"> </w:t>
      </w:r>
      <w:r w:rsidR="00B67B12" w:rsidRPr="00B67B12">
        <w:rPr>
          <w:bCs/>
          <w:i/>
          <w:iCs/>
          <w:color w:val="FF0000"/>
          <w:lang w:val="ru-RU"/>
        </w:rPr>
        <w:t>перечислить виды услуг</w:t>
      </w:r>
      <w:r w:rsidR="00B67B12" w:rsidRPr="00B67B12">
        <w:rPr>
          <w:bCs/>
          <w:lang w:val="ru-RU"/>
        </w:rPr>
        <w:t>]</w:t>
      </w:r>
      <w:r w:rsidR="00B67B12">
        <w:rPr>
          <w:bCs/>
          <w:lang w:val="ru-RU"/>
        </w:rPr>
        <w:t xml:space="preserve">. </w:t>
      </w:r>
      <w:commentRangeEnd w:id="1"/>
      <w:r w:rsidR="003D4CDA">
        <w:rPr>
          <w:rStyle w:val="aa"/>
        </w:rPr>
        <w:commentReference w:id="1"/>
      </w:r>
    </w:p>
    <w:p w14:paraId="3F02E6B8" w14:textId="2CA8E538" w:rsidR="00B67B12" w:rsidRPr="00B67B12" w:rsidRDefault="00876D58" w:rsidP="00722B60">
      <w:pPr>
        <w:numPr>
          <w:ilvl w:val="1"/>
          <w:numId w:val="3"/>
        </w:numPr>
        <w:spacing w:line="240" w:lineRule="auto"/>
        <w:ind w:left="567" w:right="7"/>
        <w:rPr>
          <w:b/>
        </w:rPr>
      </w:pPr>
      <w:r w:rsidRPr="00B67B12">
        <w:rPr>
          <w:b/>
        </w:rPr>
        <w:t>Клиент</w:t>
      </w:r>
      <w:r w:rsidR="00B67B12">
        <w:rPr>
          <w:b/>
          <w:lang w:val="ru-RU"/>
        </w:rPr>
        <w:t xml:space="preserve"> </w:t>
      </w:r>
      <w:r w:rsidR="00B67B12" w:rsidRPr="00B67B12">
        <w:rPr>
          <w:bCs/>
          <w:lang w:val="ru-RU"/>
        </w:rPr>
        <w:t>–</w:t>
      </w:r>
      <w:r w:rsidR="00B67B12">
        <w:rPr>
          <w:bCs/>
          <w:lang w:val="ru-RU"/>
        </w:rPr>
        <w:t xml:space="preserve"> </w:t>
      </w:r>
      <w:r w:rsidR="00B67B12" w:rsidRPr="00B67B12">
        <w:rPr>
          <w:bCs/>
          <w:lang w:val="ru-RU"/>
        </w:rPr>
        <w:t xml:space="preserve">лицо, направившее </w:t>
      </w:r>
      <w:r w:rsidR="00B67B12">
        <w:rPr>
          <w:bCs/>
          <w:lang w:val="ru-RU"/>
        </w:rPr>
        <w:t>Заказ</w:t>
      </w:r>
      <w:r w:rsidR="00B67B12" w:rsidRPr="00B67B12">
        <w:rPr>
          <w:bCs/>
          <w:lang w:val="ru-RU"/>
        </w:rPr>
        <w:t xml:space="preserve"> на оказание Принципалом услуг.</w:t>
      </w:r>
      <w:r w:rsidR="00B67B12">
        <w:rPr>
          <w:bCs/>
          <w:lang w:val="ru-RU"/>
        </w:rPr>
        <w:t xml:space="preserve"> </w:t>
      </w:r>
    </w:p>
    <w:p w14:paraId="6C000FFF" w14:textId="77777777" w:rsidR="00B67B12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Основные условия</w:t>
      </w:r>
    </w:p>
    <w:p w14:paraId="1E81CFF4" w14:textId="2CFFCA49" w:rsidR="00F50BE3" w:rsidRPr="00B67B12" w:rsidRDefault="005921C1" w:rsidP="00B67B12">
      <w:pPr>
        <w:numPr>
          <w:ilvl w:val="1"/>
          <w:numId w:val="3"/>
        </w:numPr>
        <w:spacing w:after="240" w:line="240" w:lineRule="auto"/>
        <w:ind w:left="567" w:right="7"/>
        <w:rPr>
          <w:b/>
        </w:rPr>
      </w:pPr>
      <w:r w:rsidRPr="00B67B12">
        <w:rPr>
          <w:b/>
        </w:rPr>
        <w:t>Предмет Договора</w:t>
      </w:r>
    </w:p>
    <w:p w14:paraId="276F53E7" w14:textId="16C17B4B" w:rsidR="00412FB0" w:rsidRDefault="00412FB0" w:rsidP="00A72DE0">
      <w:pPr>
        <w:spacing w:after="80" w:line="240" w:lineRule="auto"/>
        <w:ind w:left="142" w:right="7"/>
        <w:jc w:val="both"/>
      </w:pPr>
      <w:r>
        <w:t xml:space="preserve">Агент </w:t>
      </w:r>
      <w:r w:rsidRPr="00057931">
        <w:t xml:space="preserve">обязуется </w:t>
      </w:r>
      <w:r>
        <w:rPr>
          <w:lang w:val="ru-RU"/>
        </w:rPr>
        <w:t xml:space="preserve">по поручению Принципала </w:t>
      </w:r>
      <w:r w:rsidRPr="00376AD9">
        <w:rPr>
          <w:b/>
          <w:bCs/>
        </w:rPr>
        <w:t>от имени</w:t>
      </w:r>
      <w:r w:rsidRPr="00376AD9">
        <w:rPr>
          <w:b/>
          <w:bCs/>
          <w:lang w:val="ru-RU"/>
        </w:rPr>
        <w:t xml:space="preserve"> и</w:t>
      </w:r>
      <w:r w:rsidRPr="00376AD9">
        <w:rPr>
          <w:b/>
          <w:bCs/>
        </w:rPr>
        <w:t xml:space="preserve"> за счет </w:t>
      </w:r>
      <w:r w:rsidRPr="00057931">
        <w:t>Принципала</w:t>
      </w:r>
      <w:r>
        <w:t xml:space="preserve"> выполнить </w:t>
      </w:r>
      <w:r>
        <w:rPr>
          <w:lang w:val="ru-RU"/>
        </w:rPr>
        <w:t xml:space="preserve">действия, предусмотренные Договором, а </w:t>
      </w:r>
      <w:r>
        <w:t xml:space="preserve">Принципал обязуется уплатить Агенту вознаграждение </w:t>
      </w:r>
      <w:r>
        <w:rPr>
          <w:lang w:val="ru-RU"/>
        </w:rPr>
        <w:t>за исполнение поручения</w:t>
      </w:r>
      <w:r>
        <w:t>.</w:t>
      </w:r>
    </w:p>
    <w:p w14:paraId="34FB3EBF" w14:textId="77777777" w:rsidR="000B4159" w:rsidRDefault="005921C1" w:rsidP="00A72DE0">
      <w:pPr>
        <w:numPr>
          <w:ilvl w:val="1"/>
          <w:numId w:val="3"/>
        </w:numPr>
        <w:spacing w:before="240" w:after="240" w:line="240" w:lineRule="auto"/>
        <w:ind w:left="567" w:right="7"/>
        <w:rPr>
          <w:b/>
        </w:rPr>
      </w:pPr>
      <w:r>
        <w:rPr>
          <w:b/>
        </w:rPr>
        <w:t xml:space="preserve">В рамках исполнения поручения Агент </w:t>
      </w:r>
      <w:r w:rsidR="00AA12CB">
        <w:rPr>
          <w:b/>
          <w:lang w:val="ru-RU"/>
        </w:rPr>
        <w:t>обязан</w:t>
      </w:r>
      <w:r>
        <w:rPr>
          <w:b/>
        </w:rPr>
        <w:t>:</w:t>
      </w:r>
    </w:p>
    <w:p w14:paraId="10B18181" w14:textId="1A4A1338" w:rsidR="000B4159" w:rsidRDefault="00AA12CB" w:rsidP="00426C4E">
      <w:pPr>
        <w:numPr>
          <w:ilvl w:val="2"/>
          <w:numId w:val="3"/>
        </w:numPr>
        <w:spacing w:line="240" w:lineRule="auto"/>
        <w:ind w:left="709" w:right="7" w:hanging="567"/>
        <w:jc w:val="both"/>
        <w:rPr>
          <w:b/>
        </w:rPr>
      </w:pPr>
      <w:r w:rsidRPr="000B4159">
        <w:rPr>
          <w:lang w:val="ru-RU"/>
        </w:rPr>
        <w:t xml:space="preserve">Находить </w:t>
      </w:r>
      <w:r w:rsidR="000B4159">
        <w:rPr>
          <w:lang w:val="ru-RU"/>
        </w:rPr>
        <w:t>К</w:t>
      </w:r>
      <w:r w:rsidRPr="000B4159">
        <w:rPr>
          <w:lang w:val="ru-RU"/>
        </w:rPr>
        <w:t xml:space="preserve">лиентов для Принципала </w:t>
      </w:r>
      <w:bookmarkStart w:id="2" w:name="_Hlk152096778"/>
      <w:r w:rsidR="00722B60">
        <w:rPr>
          <w:lang w:val="ru-RU"/>
        </w:rPr>
        <w:t>и принимать от них Заказы на услуги Принципала</w:t>
      </w:r>
      <w:bookmarkEnd w:id="2"/>
      <w:r w:rsidRPr="00057931">
        <w:t>;</w:t>
      </w:r>
    </w:p>
    <w:p w14:paraId="506A307A" w14:textId="26D019A5" w:rsidR="000B4159" w:rsidRPr="00FE7978" w:rsidRDefault="00AA12CB" w:rsidP="00426C4E">
      <w:pPr>
        <w:numPr>
          <w:ilvl w:val="2"/>
          <w:numId w:val="3"/>
        </w:numPr>
        <w:spacing w:line="240" w:lineRule="auto"/>
        <w:ind w:left="709" w:right="7" w:hanging="567"/>
        <w:jc w:val="both"/>
        <w:rPr>
          <w:b/>
        </w:rPr>
      </w:pPr>
      <w:r w:rsidRPr="000B4159">
        <w:rPr>
          <w:lang w:val="ru-RU"/>
        </w:rPr>
        <w:t>Заключать</w:t>
      </w:r>
      <w:r w:rsidRPr="00057931">
        <w:t xml:space="preserve"> </w:t>
      </w:r>
      <w:r w:rsidRPr="00376AD9">
        <w:rPr>
          <w:b/>
          <w:bCs/>
        </w:rPr>
        <w:t xml:space="preserve">от </w:t>
      </w:r>
      <w:r w:rsidR="00722B60" w:rsidRPr="00376AD9">
        <w:rPr>
          <w:b/>
          <w:bCs/>
          <w:lang w:val="ru-RU"/>
        </w:rPr>
        <w:t xml:space="preserve">имени и за </w:t>
      </w:r>
      <w:r w:rsidRPr="00376AD9">
        <w:rPr>
          <w:b/>
          <w:bCs/>
        </w:rPr>
        <w:t>счет</w:t>
      </w:r>
      <w:r w:rsidRPr="00057931">
        <w:t xml:space="preserve"> Принципала договоры с </w:t>
      </w:r>
      <w:r w:rsidR="000B4159">
        <w:rPr>
          <w:lang w:val="ru-RU"/>
        </w:rPr>
        <w:t>К</w:t>
      </w:r>
      <w:proofErr w:type="spellStart"/>
      <w:r w:rsidRPr="00057931">
        <w:t>лиентами</w:t>
      </w:r>
      <w:proofErr w:type="spellEnd"/>
      <w:r w:rsidRPr="00057931">
        <w:t>;</w:t>
      </w:r>
    </w:p>
    <w:p w14:paraId="0E2B174E" w14:textId="40088A2E" w:rsidR="001A604E" w:rsidRPr="001A604E" w:rsidRDefault="00BE4A67" w:rsidP="00426C4E">
      <w:pPr>
        <w:numPr>
          <w:ilvl w:val="2"/>
          <w:numId w:val="3"/>
        </w:numPr>
        <w:spacing w:line="240" w:lineRule="auto"/>
        <w:ind w:left="709" w:right="7" w:hanging="567"/>
        <w:jc w:val="both"/>
        <w:rPr>
          <w:bCs/>
        </w:rPr>
      </w:pPr>
      <w:r w:rsidRPr="001A604E">
        <w:rPr>
          <w:bCs/>
          <w:lang w:val="ru-RU"/>
        </w:rPr>
        <w:t xml:space="preserve">Передавать Принципалу </w:t>
      </w:r>
      <w:r>
        <w:rPr>
          <w:bCs/>
          <w:lang w:val="ru-RU"/>
        </w:rPr>
        <w:t>Заказы</w:t>
      </w:r>
      <w:r w:rsidRPr="001A604E">
        <w:rPr>
          <w:bCs/>
          <w:lang w:val="ru-RU"/>
        </w:rPr>
        <w:t xml:space="preserve"> </w:t>
      </w:r>
      <w:r>
        <w:rPr>
          <w:bCs/>
          <w:lang w:val="ru-RU"/>
        </w:rPr>
        <w:t xml:space="preserve">Клиентов </w:t>
      </w:r>
      <w:r w:rsidRPr="001A604E">
        <w:rPr>
          <w:bCs/>
          <w:lang w:val="ru-RU"/>
        </w:rPr>
        <w:t xml:space="preserve">на оказание </w:t>
      </w:r>
      <w:r>
        <w:rPr>
          <w:bCs/>
          <w:lang w:val="ru-RU"/>
        </w:rPr>
        <w:t xml:space="preserve">им </w:t>
      </w:r>
      <w:r w:rsidRPr="001A604E">
        <w:rPr>
          <w:bCs/>
          <w:lang w:val="ru-RU"/>
        </w:rPr>
        <w:t>услуг</w:t>
      </w:r>
      <w:r w:rsidR="001A604E" w:rsidRPr="001A604E">
        <w:rPr>
          <w:bCs/>
          <w:lang w:val="ru-RU"/>
        </w:rPr>
        <w:t>;</w:t>
      </w:r>
    </w:p>
    <w:p w14:paraId="0FF67308" w14:textId="14C2BF21" w:rsidR="000B4159" w:rsidRDefault="005921C1" w:rsidP="00426C4E">
      <w:pPr>
        <w:numPr>
          <w:ilvl w:val="2"/>
          <w:numId w:val="3"/>
        </w:numPr>
        <w:spacing w:line="240" w:lineRule="auto"/>
        <w:ind w:left="709" w:right="7" w:hanging="567"/>
        <w:jc w:val="both"/>
        <w:rPr>
          <w:b/>
        </w:rPr>
      </w:pPr>
      <w:proofErr w:type="spellStart"/>
      <w:r w:rsidRPr="00057931">
        <w:t>Принима</w:t>
      </w:r>
      <w:r w:rsidR="00C34A04" w:rsidRPr="000B4159">
        <w:rPr>
          <w:lang w:val="ru-RU"/>
        </w:rPr>
        <w:t>ть</w:t>
      </w:r>
      <w:proofErr w:type="spellEnd"/>
      <w:r w:rsidRPr="00057931">
        <w:t xml:space="preserve"> денежные средства от клиентов Принципала и </w:t>
      </w:r>
      <w:r w:rsidR="00C34A04" w:rsidRPr="000B4159">
        <w:rPr>
          <w:lang w:val="ru-RU"/>
        </w:rPr>
        <w:t xml:space="preserve">своевременно </w:t>
      </w:r>
      <w:proofErr w:type="spellStart"/>
      <w:r w:rsidR="00C34A04" w:rsidRPr="00057931">
        <w:t>перечисля</w:t>
      </w:r>
      <w:r w:rsidR="00C34A04" w:rsidRPr="000B4159">
        <w:rPr>
          <w:lang w:val="ru-RU"/>
        </w:rPr>
        <w:t>ть</w:t>
      </w:r>
      <w:proofErr w:type="spellEnd"/>
      <w:r w:rsidR="00C34A04" w:rsidRPr="000B4159">
        <w:rPr>
          <w:lang w:val="ru-RU"/>
        </w:rPr>
        <w:t xml:space="preserve"> </w:t>
      </w:r>
      <w:r w:rsidRPr="00057931">
        <w:t>их Принципалу;</w:t>
      </w:r>
    </w:p>
    <w:p w14:paraId="11343F0C" w14:textId="70E4AE0F" w:rsidR="00F50BE3" w:rsidRPr="000B4159" w:rsidRDefault="00C34A04" w:rsidP="000B4159">
      <w:pPr>
        <w:numPr>
          <w:ilvl w:val="2"/>
          <w:numId w:val="3"/>
        </w:numPr>
        <w:spacing w:line="240" w:lineRule="auto"/>
        <w:ind w:left="709" w:right="7" w:hanging="567"/>
        <w:rPr>
          <w:b/>
        </w:rPr>
      </w:pPr>
      <w:proofErr w:type="spellStart"/>
      <w:r w:rsidRPr="00057931">
        <w:t>Соверша</w:t>
      </w:r>
      <w:r w:rsidRPr="000B4159">
        <w:rPr>
          <w:lang w:val="ru-RU"/>
        </w:rPr>
        <w:t>ть</w:t>
      </w:r>
      <w:proofErr w:type="spellEnd"/>
      <w:r w:rsidRPr="00057931">
        <w:t xml:space="preserve"> иные действия в интересах Принципала. </w:t>
      </w:r>
    </w:p>
    <w:p w14:paraId="4CDDAE84" w14:textId="77777777" w:rsidR="000B4159" w:rsidRPr="000B4159" w:rsidRDefault="000B4159" w:rsidP="000B4159">
      <w:pPr>
        <w:spacing w:line="240" w:lineRule="auto"/>
        <w:ind w:left="709" w:right="7"/>
        <w:rPr>
          <w:b/>
        </w:rPr>
      </w:pPr>
    </w:p>
    <w:p w14:paraId="155F0096" w14:textId="77777777" w:rsidR="00426C4E" w:rsidRPr="00426C4E" w:rsidRDefault="00426C4E" w:rsidP="000B4159">
      <w:pPr>
        <w:numPr>
          <w:ilvl w:val="1"/>
          <w:numId w:val="3"/>
        </w:numPr>
        <w:spacing w:after="240" w:line="240" w:lineRule="auto"/>
        <w:ind w:left="567" w:right="7"/>
        <w:rPr>
          <w:b/>
        </w:rPr>
      </w:pPr>
      <w:r w:rsidRPr="00426C4E">
        <w:rPr>
          <w:b/>
          <w:lang w:val="ru-RU"/>
        </w:rPr>
        <w:t>Доверенность</w:t>
      </w:r>
    </w:p>
    <w:p w14:paraId="4C6933B4" w14:textId="0EDC4BBF" w:rsidR="00426C4E" w:rsidRPr="00426C4E" w:rsidRDefault="00AF35FB" w:rsidP="00426C4E">
      <w:pPr>
        <w:numPr>
          <w:ilvl w:val="2"/>
          <w:numId w:val="3"/>
        </w:numPr>
        <w:spacing w:after="240" w:line="240" w:lineRule="auto"/>
        <w:ind w:left="709" w:right="7" w:hanging="567"/>
        <w:jc w:val="both"/>
        <w:rPr>
          <w:bCs/>
        </w:rPr>
      </w:pPr>
      <w:r>
        <w:rPr>
          <w:bCs/>
          <w:lang w:val="ru-RU"/>
        </w:rPr>
        <w:lastRenderedPageBreak/>
        <w:t xml:space="preserve">Заключая Договор, </w:t>
      </w:r>
      <w:r w:rsidR="00426C4E">
        <w:rPr>
          <w:bCs/>
          <w:lang w:val="ru-RU"/>
        </w:rPr>
        <w:t>Принципал</w:t>
      </w:r>
      <w:r>
        <w:rPr>
          <w:bCs/>
          <w:lang w:val="ru-RU"/>
        </w:rPr>
        <w:t xml:space="preserve"> совершает в пользу Агента доверенность и уполномочивает его на</w:t>
      </w:r>
      <w:r w:rsidR="00426C4E">
        <w:rPr>
          <w:bCs/>
          <w:lang w:val="ru-RU"/>
        </w:rPr>
        <w:t xml:space="preserve"> подписание </w:t>
      </w:r>
      <w:r w:rsidR="00426C4E" w:rsidRPr="00426C4E">
        <w:rPr>
          <w:bCs/>
          <w:lang w:val="ru-RU"/>
        </w:rPr>
        <w:t>от имени Принципала договор</w:t>
      </w:r>
      <w:r w:rsidR="00426C4E">
        <w:rPr>
          <w:bCs/>
          <w:lang w:val="ru-RU"/>
        </w:rPr>
        <w:t>ов</w:t>
      </w:r>
      <w:r w:rsidR="00426C4E" w:rsidRPr="00426C4E">
        <w:rPr>
          <w:bCs/>
          <w:lang w:val="ru-RU"/>
        </w:rPr>
        <w:t xml:space="preserve"> с Клиентами, акт</w:t>
      </w:r>
      <w:r w:rsidR="00426C4E">
        <w:rPr>
          <w:bCs/>
          <w:lang w:val="ru-RU"/>
        </w:rPr>
        <w:t>ов</w:t>
      </w:r>
      <w:r w:rsidR="00426C4E" w:rsidRPr="00426C4E">
        <w:rPr>
          <w:bCs/>
          <w:lang w:val="ru-RU"/>
        </w:rPr>
        <w:t>, отчет</w:t>
      </w:r>
      <w:r w:rsidR="00426C4E">
        <w:rPr>
          <w:bCs/>
          <w:lang w:val="ru-RU"/>
        </w:rPr>
        <w:t>ов</w:t>
      </w:r>
      <w:r w:rsidR="00426C4E" w:rsidRPr="00426C4E">
        <w:rPr>
          <w:bCs/>
          <w:lang w:val="ru-RU"/>
        </w:rPr>
        <w:t xml:space="preserve"> и ины</w:t>
      </w:r>
      <w:r w:rsidR="00426C4E">
        <w:rPr>
          <w:bCs/>
          <w:lang w:val="ru-RU"/>
        </w:rPr>
        <w:t>х</w:t>
      </w:r>
      <w:r w:rsidR="00426C4E" w:rsidRPr="00426C4E">
        <w:rPr>
          <w:bCs/>
          <w:lang w:val="ru-RU"/>
        </w:rPr>
        <w:t xml:space="preserve"> документ</w:t>
      </w:r>
      <w:r w:rsidR="00426C4E">
        <w:rPr>
          <w:bCs/>
          <w:lang w:val="ru-RU"/>
        </w:rPr>
        <w:t>ов</w:t>
      </w:r>
      <w:r w:rsidR="00426C4E" w:rsidRPr="00426C4E">
        <w:rPr>
          <w:bCs/>
          <w:lang w:val="ru-RU"/>
        </w:rPr>
        <w:t>, предусмотренны</w:t>
      </w:r>
      <w:r w:rsidR="00426C4E">
        <w:rPr>
          <w:bCs/>
          <w:lang w:val="ru-RU"/>
        </w:rPr>
        <w:t>х</w:t>
      </w:r>
      <w:r w:rsidR="00426C4E" w:rsidRPr="00426C4E">
        <w:rPr>
          <w:bCs/>
          <w:lang w:val="ru-RU"/>
        </w:rPr>
        <w:t xml:space="preserve"> договорами с Клиентами</w:t>
      </w:r>
      <w:r w:rsidR="00426C4E">
        <w:rPr>
          <w:bCs/>
          <w:lang w:val="ru-RU"/>
        </w:rPr>
        <w:t xml:space="preserve">, а также на осуществление иных действий, необходимых для исполнения поручения по Договору. </w:t>
      </w:r>
    </w:p>
    <w:p w14:paraId="2995CC84" w14:textId="2C00F2C6" w:rsidR="00426C4E" w:rsidRPr="00426C4E" w:rsidRDefault="00426C4E" w:rsidP="00426C4E">
      <w:pPr>
        <w:numPr>
          <w:ilvl w:val="2"/>
          <w:numId w:val="3"/>
        </w:numPr>
        <w:spacing w:after="240" w:line="240" w:lineRule="auto"/>
        <w:ind w:left="709" w:right="7" w:hanging="567"/>
        <w:jc w:val="both"/>
        <w:rPr>
          <w:bCs/>
        </w:rPr>
      </w:pPr>
      <w:r>
        <w:rPr>
          <w:bCs/>
          <w:lang w:val="ru-RU"/>
        </w:rPr>
        <w:t>Доверенность выдана с даты, указанной в преамбуле Договора, на срок действия Договора.</w:t>
      </w:r>
    </w:p>
    <w:p w14:paraId="660646EB" w14:textId="09779A5A" w:rsidR="00C34A04" w:rsidRPr="00057931" w:rsidRDefault="00722B60" w:rsidP="000B4159">
      <w:pPr>
        <w:numPr>
          <w:ilvl w:val="1"/>
          <w:numId w:val="3"/>
        </w:numPr>
        <w:spacing w:after="240" w:line="240" w:lineRule="auto"/>
        <w:ind w:left="567" w:right="7"/>
        <w:rPr>
          <w:bCs/>
        </w:rPr>
      </w:pPr>
      <w:r>
        <w:rPr>
          <w:bCs/>
          <w:lang w:val="ru-RU"/>
        </w:rPr>
        <w:t>Заказы</w:t>
      </w:r>
      <w:r w:rsidR="00C34A04" w:rsidRPr="00057931">
        <w:rPr>
          <w:bCs/>
          <w:lang w:val="ru-RU"/>
        </w:rPr>
        <w:t xml:space="preserve"> передаются Агентом Принципалу одним из следующих способов:</w:t>
      </w:r>
    </w:p>
    <w:p w14:paraId="248EBAD3" w14:textId="19DCF16C" w:rsidR="00C34A04" w:rsidRPr="00057931" w:rsidRDefault="00C34A04" w:rsidP="00057931">
      <w:pPr>
        <w:pStyle w:val="ac"/>
        <w:numPr>
          <w:ilvl w:val="0"/>
          <w:numId w:val="9"/>
        </w:numPr>
        <w:spacing w:after="200" w:line="240" w:lineRule="auto"/>
        <w:ind w:left="1276" w:right="7"/>
        <w:jc w:val="both"/>
        <w:rPr>
          <w:bCs/>
          <w:lang w:val="ru-RU"/>
        </w:rPr>
      </w:pPr>
      <w:r w:rsidRPr="00057931">
        <w:rPr>
          <w:bCs/>
          <w:lang w:val="ru-RU"/>
        </w:rPr>
        <w:t>устно;</w:t>
      </w:r>
    </w:p>
    <w:p w14:paraId="44229E29" w14:textId="1E3FC0D1" w:rsidR="00C34A04" w:rsidRPr="00057931" w:rsidRDefault="00C34A04" w:rsidP="00057931">
      <w:pPr>
        <w:pStyle w:val="ac"/>
        <w:numPr>
          <w:ilvl w:val="0"/>
          <w:numId w:val="9"/>
        </w:numPr>
        <w:spacing w:after="200" w:line="240" w:lineRule="auto"/>
        <w:ind w:left="1276" w:right="7"/>
        <w:jc w:val="both"/>
        <w:rPr>
          <w:b/>
          <w:lang w:val="ru-RU"/>
        </w:rPr>
      </w:pPr>
      <w:r w:rsidRPr="00057931">
        <w:rPr>
          <w:bCs/>
          <w:lang w:val="ru-RU"/>
        </w:rPr>
        <w:t>с использованием средств связи (по электронной почте, в мессенджерах, посредством телефонной связи);</w:t>
      </w:r>
    </w:p>
    <w:p w14:paraId="59FCFF0F" w14:textId="1EADBE0D" w:rsidR="00C34A04" w:rsidRPr="00057931" w:rsidRDefault="00C34A04" w:rsidP="000B4159">
      <w:pPr>
        <w:pStyle w:val="ac"/>
        <w:numPr>
          <w:ilvl w:val="0"/>
          <w:numId w:val="9"/>
        </w:numPr>
        <w:spacing w:after="200" w:line="240" w:lineRule="auto"/>
        <w:ind w:left="1276" w:right="6" w:hanging="357"/>
        <w:contextualSpacing w:val="0"/>
        <w:jc w:val="both"/>
        <w:rPr>
          <w:b/>
          <w:lang w:val="ru-RU"/>
        </w:rPr>
      </w:pPr>
      <w:r>
        <w:rPr>
          <w:bCs/>
          <w:lang w:val="ru-RU"/>
        </w:rPr>
        <w:t xml:space="preserve">иным согласованным Сторонами способом. </w:t>
      </w:r>
    </w:p>
    <w:p w14:paraId="00DE6CBA" w14:textId="1D70D945" w:rsidR="00722B60" w:rsidRPr="00722B60" w:rsidRDefault="000B4159" w:rsidP="00722B60">
      <w:pPr>
        <w:pStyle w:val="ac"/>
        <w:numPr>
          <w:ilvl w:val="1"/>
          <w:numId w:val="3"/>
        </w:numPr>
        <w:spacing w:after="240" w:line="240" w:lineRule="auto"/>
        <w:ind w:left="567"/>
        <w:jc w:val="both"/>
      </w:pPr>
      <w:r w:rsidRPr="000B4159">
        <w:t xml:space="preserve">Стороны договорились использовать для организации расчетов и ведения документооборота сервис </w:t>
      </w:r>
      <w:proofErr w:type="spellStart"/>
      <w:r w:rsidRPr="000B4159">
        <w:t>Jump.Finance</w:t>
      </w:r>
      <w:proofErr w:type="spellEnd"/>
      <w:r w:rsidRPr="000B4159">
        <w:t xml:space="preserve"> (</w:t>
      </w:r>
      <w:r w:rsidRPr="000359FA">
        <w:rPr>
          <w:u w:val="single"/>
        </w:rPr>
        <w:t>https://jump.finance</w:t>
      </w:r>
      <w:r w:rsidRPr="000B4159">
        <w:t xml:space="preserve">/, далее - Сервис). </w:t>
      </w:r>
      <w:r>
        <w:rPr>
          <w:lang w:val="ru-RU"/>
        </w:rPr>
        <w:t>Агент</w:t>
      </w:r>
      <w:r w:rsidRPr="000B4159">
        <w:t xml:space="preserve"> использует Сервис на условиях Пользовательского соглашения </w:t>
      </w:r>
      <w:proofErr w:type="spellStart"/>
      <w:r w:rsidRPr="000B4159">
        <w:t>Jump.Finance</w:t>
      </w:r>
      <w:proofErr w:type="spellEnd"/>
      <w:r w:rsidRPr="000B4159">
        <w:t xml:space="preserve"> (размещено в сети Интернет по ссылке </w:t>
      </w:r>
      <w:r w:rsidR="0094769A" w:rsidRPr="000359FA">
        <w:rPr>
          <w:u w:val="single"/>
        </w:rPr>
        <w:t>https://jump.finance/rules-payment</w:t>
      </w:r>
      <w:r w:rsidR="00390C22" w:rsidRPr="000359FA">
        <w:rPr>
          <w:u w:val="single"/>
          <w:lang w:val="ru-RU"/>
        </w:rPr>
        <w:t>/</w:t>
      </w:r>
      <w:r w:rsidRPr="000B4159">
        <w:t xml:space="preserve">), а </w:t>
      </w:r>
      <w:r>
        <w:rPr>
          <w:lang w:val="ru-RU"/>
        </w:rPr>
        <w:t>Принципал</w:t>
      </w:r>
      <w:r w:rsidRPr="000B4159">
        <w:t xml:space="preserve"> – Пользовательского соглашения об использовании сервиса </w:t>
      </w:r>
      <w:proofErr w:type="spellStart"/>
      <w:r w:rsidRPr="000B4159">
        <w:t>Jump.Работа</w:t>
      </w:r>
      <w:proofErr w:type="spellEnd"/>
      <w:r w:rsidRPr="000B4159">
        <w:t xml:space="preserve"> (размещено в сети Интернет по ссылке </w:t>
      </w:r>
      <w:r w:rsidR="00680A5F" w:rsidRPr="000359FA">
        <w:rPr>
          <w:u w:val="single"/>
        </w:rPr>
        <w:t>https://jump.finance/rules_work/</w:t>
      </w:r>
      <w:r w:rsidRPr="000B4159">
        <w:t xml:space="preserve">). На момент заключения Договора Стороны являются пользователями Сервиса в соответствии с условиями указанных пользовательских соглашений. </w:t>
      </w:r>
    </w:p>
    <w:p w14:paraId="12E29CD3" w14:textId="023D331C" w:rsidR="00416864" w:rsidRDefault="00740FA6" w:rsidP="004168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/>
        <w:jc w:val="both"/>
        <w:rPr>
          <w:bCs/>
        </w:rPr>
      </w:pPr>
      <w:r w:rsidRPr="008D023F">
        <w:rPr>
          <w:bCs/>
          <w:lang w:val="ru-RU"/>
        </w:rPr>
        <w:t xml:space="preserve">Заключая Договор, </w:t>
      </w:r>
      <w:r w:rsidR="00AA12CB">
        <w:rPr>
          <w:bCs/>
          <w:lang w:val="ru-RU"/>
        </w:rPr>
        <w:t>Принципал принимает, что правоотношения по Договору не могут быть рассмотрены как трудовые</w:t>
      </w:r>
      <w:r w:rsidR="00345B57">
        <w:rPr>
          <w:bCs/>
          <w:lang w:val="ru-RU"/>
        </w:rPr>
        <w:t xml:space="preserve">. </w:t>
      </w:r>
      <w:r w:rsidR="00AA12CB">
        <w:rPr>
          <w:bCs/>
          <w:lang w:val="ru-RU"/>
        </w:rPr>
        <w:t xml:space="preserve">Принципал самостоятельно определяет график </w:t>
      </w:r>
      <w:r w:rsidR="000B4159">
        <w:rPr>
          <w:bCs/>
          <w:lang w:val="ru-RU"/>
        </w:rPr>
        <w:t>обработки Заказов</w:t>
      </w:r>
      <w:r w:rsidR="00AA12CB">
        <w:rPr>
          <w:bCs/>
          <w:lang w:val="ru-RU"/>
        </w:rPr>
        <w:t xml:space="preserve">, количество выполняемых </w:t>
      </w:r>
      <w:r w:rsidR="000B4159">
        <w:rPr>
          <w:bCs/>
          <w:lang w:val="ru-RU"/>
        </w:rPr>
        <w:t>Заказов</w:t>
      </w:r>
      <w:r w:rsidR="00AA12CB">
        <w:rPr>
          <w:bCs/>
          <w:lang w:val="ru-RU"/>
        </w:rPr>
        <w:t xml:space="preserve"> своих </w:t>
      </w:r>
      <w:r w:rsidR="000B4159">
        <w:rPr>
          <w:bCs/>
          <w:lang w:val="ru-RU"/>
        </w:rPr>
        <w:t>Клиентов</w:t>
      </w:r>
      <w:r w:rsidR="00AA12CB">
        <w:rPr>
          <w:bCs/>
          <w:lang w:val="ru-RU"/>
        </w:rPr>
        <w:t xml:space="preserve"> и вправе в любой момент отказаться от выполнения </w:t>
      </w:r>
      <w:r w:rsidR="00416864">
        <w:rPr>
          <w:bCs/>
          <w:lang w:val="ru-RU"/>
        </w:rPr>
        <w:t>не приня</w:t>
      </w:r>
      <w:bookmarkStart w:id="3" w:name="_GoBack"/>
      <w:bookmarkEnd w:id="3"/>
      <w:r w:rsidR="00416864">
        <w:rPr>
          <w:bCs/>
          <w:lang w:val="ru-RU"/>
        </w:rPr>
        <w:t xml:space="preserve">тых к работе </w:t>
      </w:r>
      <w:r w:rsidR="000B4159">
        <w:rPr>
          <w:bCs/>
          <w:lang w:val="ru-RU"/>
        </w:rPr>
        <w:t>Заказов</w:t>
      </w:r>
      <w:r w:rsidR="00AA12CB">
        <w:rPr>
          <w:bCs/>
          <w:lang w:val="ru-RU"/>
        </w:rPr>
        <w:t xml:space="preserve">, что не может быть рассмотрено как нарушение им условий Договора. </w:t>
      </w:r>
      <w:r w:rsidR="00E609E3">
        <w:rPr>
          <w:bCs/>
          <w:lang w:val="ru-RU"/>
        </w:rPr>
        <w:t xml:space="preserve">Принципал вправе заключать </w:t>
      </w:r>
      <w:r w:rsidR="00D828CE">
        <w:rPr>
          <w:bCs/>
          <w:lang w:val="ru-RU"/>
        </w:rPr>
        <w:t xml:space="preserve">аналогичные </w:t>
      </w:r>
      <w:r w:rsidR="00E609E3">
        <w:rPr>
          <w:bCs/>
          <w:lang w:val="ru-RU"/>
        </w:rPr>
        <w:t xml:space="preserve">агентские договоры с любыми другими агентами. </w:t>
      </w:r>
      <w:r w:rsidR="00AA12CB">
        <w:rPr>
          <w:bCs/>
          <w:lang w:val="ru-RU"/>
        </w:rPr>
        <w:t xml:space="preserve">  </w:t>
      </w:r>
    </w:p>
    <w:p w14:paraId="4D8E7B1E" w14:textId="77777777" w:rsidR="003D4CDA" w:rsidRPr="00416864" w:rsidRDefault="003D4CDA" w:rsidP="003D4CD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/>
        <w:jc w:val="both"/>
        <w:rPr>
          <w:bCs/>
        </w:rPr>
      </w:pPr>
      <w:r>
        <w:rPr>
          <w:bCs/>
          <w:lang w:val="ru-RU"/>
        </w:rPr>
        <w:t xml:space="preserve">Агент вправе заключить аналогичные агентские договоры с другими принципалами. </w:t>
      </w:r>
    </w:p>
    <w:p w14:paraId="7CBF68EF" w14:textId="155AE261" w:rsidR="006054EC" w:rsidRDefault="00A72DE0" w:rsidP="004168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/>
        <w:jc w:val="both"/>
        <w:rPr>
          <w:bCs/>
        </w:rPr>
      </w:pPr>
      <w:r w:rsidRPr="00A72DE0">
        <w:rPr>
          <w:bCs/>
        </w:rPr>
        <w:t>Права и обязанности по сделкам, совершенным Агентом во исполнение настоящего Договора, возникают непосредственно у Принципала.</w:t>
      </w:r>
      <w:r>
        <w:rPr>
          <w:bCs/>
          <w:lang w:val="ru-RU"/>
        </w:rPr>
        <w:t xml:space="preserve"> </w:t>
      </w:r>
    </w:p>
    <w:p w14:paraId="7A0A9EDA" w14:textId="4BCFC4D8" w:rsidR="00416864" w:rsidRPr="00416864" w:rsidRDefault="00416864" w:rsidP="004168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567" w:right="7"/>
        <w:jc w:val="both"/>
        <w:rPr>
          <w:bCs/>
        </w:rPr>
      </w:pPr>
      <w:r w:rsidRPr="00416864">
        <w:rPr>
          <w:bCs/>
        </w:rPr>
        <w:t>Агент не вправе заключать субагентские договоры.</w:t>
      </w:r>
      <w:r>
        <w:rPr>
          <w:bCs/>
          <w:lang w:val="ru-RU"/>
        </w:rPr>
        <w:t xml:space="preserve"> </w:t>
      </w:r>
    </w:p>
    <w:p w14:paraId="7270FDF1" w14:textId="0649C489" w:rsidR="00722B60" w:rsidRPr="00722B60" w:rsidRDefault="000342B8" w:rsidP="00722B6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67" w:right="7"/>
        <w:jc w:val="both"/>
        <w:rPr>
          <w:bCs/>
        </w:rPr>
      </w:pPr>
      <w:r>
        <w:rPr>
          <w:bCs/>
          <w:lang w:val="ru-RU"/>
        </w:rPr>
        <w:t xml:space="preserve">Договор действует на территории Российской Федерации. </w:t>
      </w:r>
    </w:p>
    <w:p w14:paraId="2F9C31D5" w14:textId="5719305F" w:rsidR="00F50BE3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Обязанности Сторон</w:t>
      </w:r>
    </w:p>
    <w:p w14:paraId="16308A0E" w14:textId="77777777" w:rsidR="00F50BE3" w:rsidRDefault="005921C1" w:rsidP="000B4159">
      <w:pPr>
        <w:numPr>
          <w:ilvl w:val="1"/>
          <w:numId w:val="3"/>
        </w:numPr>
        <w:spacing w:after="240" w:line="240" w:lineRule="auto"/>
        <w:ind w:left="567" w:right="7"/>
        <w:jc w:val="both"/>
        <w:rPr>
          <w:b/>
        </w:rPr>
      </w:pPr>
      <w:r>
        <w:t>Агент обязан:</w:t>
      </w:r>
    </w:p>
    <w:p w14:paraId="5F2CEE1C" w14:textId="6B9670E9" w:rsidR="00F50BE3" w:rsidRDefault="005921C1" w:rsidP="000B4159">
      <w:pPr>
        <w:numPr>
          <w:ilvl w:val="2"/>
          <w:numId w:val="3"/>
        </w:numPr>
        <w:spacing w:line="240" w:lineRule="auto"/>
        <w:ind w:left="851" w:right="7" w:hanging="709"/>
        <w:jc w:val="both"/>
      </w:pPr>
      <w:r>
        <w:t>Исполнить поручения по Договору на наиболее выгодных для Принципала условиях</w:t>
      </w:r>
      <w:r w:rsidR="006054EC">
        <w:rPr>
          <w:lang w:val="ru-RU"/>
        </w:rPr>
        <w:t xml:space="preserve"> в соответствии с обычно предъявляемыми требованиями</w:t>
      </w:r>
      <w:r>
        <w:t>;</w:t>
      </w:r>
    </w:p>
    <w:p w14:paraId="59B79CC2" w14:textId="0ACBAEF2" w:rsidR="00F50BE3" w:rsidRDefault="005921C1" w:rsidP="000B4159">
      <w:pPr>
        <w:numPr>
          <w:ilvl w:val="2"/>
          <w:numId w:val="3"/>
        </w:numPr>
        <w:spacing w:line="240" w:lineRule="auto"/>
        <w:ind w:left="851" w:right="7" w:hanging="709"/>
        <w:jc w:val="both"/>
      </w:pPr>
      <w:r>
        <w:t xml:space="preserve">Предоставлять Принципалу информацию об исполнении поручения, а также о конкретных действиях, выполненных </w:t>
      </w:r>
      <w:proofErr w:type="spellStart"/>
      <w:r w:rsidR="00C34A04">
        <w:t>Агенто</w:t>
      </w:r>
      <w:proofErr w:type="spellEnd"/>
      <w:r w:rsidR="00C34A04">
        <w:rPr>
          <w:lang w:val="ru-RU"/>
        </w:rPr>
        <w:t>м</w:t>
      </w:r>
      <w:r w:rsidR="00C34A04">
        <w:t xml:space="preserve"> </w:t>
      </w:r>
      <w:r>
        <w:t>в ходе выполнения поручения;</w:t>
      </w:r>
    </w:p>
    <w:p w14:paraId="19C0408A" w14:textId="77777777" w:rsidR="00416864" w:rsidRDefault="00416864" w:rsidP="00416864">
      <w:pPr>
        <w:spacing w:line="240" w:lineRule="auto"/>
        <w:ind w:left="851" w:right="7"/>
        <w:jc w:val="both"/>
      </w:pPr>
    </w:p>
    <w:p w14:paraId="19548333" w14:textId="77777777" w:rsidR="00F50BE3" w:rsidRDefault="005921C1" w:rsidP="000B4159">
      <w:pPr>
        <w:numPr>
          <w:ilvl w:val="1"/>
          <w:numId w:val="3"/>
        </w:numPr>
        <w:spacing w:after="240" w:line="240" w:lineRule="auto"/>
        <w:ind w:left="567" w:right="7"/>
        <w:jc w:val="both"/>
        <w:rPr>
          <w:b/>
        </w:rPr>
      </w:pPr>
      <w:r>
        <w:t>Принципал обязан:</w:t>
      </w:r>
    </w:p>
    <w:p w14:paraId="5A39F632" w14:textId="77777777" w:rsidR="00F50BE3" w:rsidRDefault="005921C1" w:rsidP="000B4159">
      <w:pPr>
        <w:numPr>
          <w:ilvl w:val="2"/>
          <w:numId w:val="3"/>
        </w:numPr>
        <w:spacing w:line="240" w:lineRule="auto"/>
        <w:ind w:left="851" w:right="7" w:hanging="709"/>
        <w:jc w:val="both"/>
      </w:pPr>
      <w:r>
        <w:t>Обеспечить Агента информацией, необходимой для выполнения Договора;</w:t>
      </w:r>
    </w:p>
    <w:p w14:paraId="7CA6BE9E" w14:textId="226410E1" w:rsidR="00F50BE3" w:rsidRPr="006054EC" w:rsidRDefault="005921C1" w:rsidP="00722B60">
      <w:pPr>
        <w:numPr>
          <w:ilvl w:val="2"/>
          <w:numId w:val="3"/>
        </w:numPr>
        <w:spacing w:line="240" w:lineRule="auto"/>
        <w:ind w:left="851" w:right="7" w:hanging="709"/>
        <w:jc w:val="both"/>
      </w:pPr>
      <w:r>
        <w:t>Выплачивать Агенту вознаграждение в размере, порядке и на условиях, установленных Договором</w:t>
      </w:r>
      <w:r w:rsidR="006054EC">
        <w:rPr>
          <w:lang w:val="ru-RU"/>
        </w:rPr>
        <w:t>;</w:t>
      </w:r>
    </w:p>
    <w:p w14:paraId="2F8ABAC6" w14:textId="0F6CD5DE" w:rsidR="006054EC" w:rsidRDefault="006054EC" w:rsidP="000B4159">
      <w:pPr>
        <w:numPr>
          <w:ilvl w:val="2"/>
          <w:numId w:val="3"/>
        </w:numPr>
        <w:spacing w:after="240" w:line="240" w:lineRule="auto"/>
        <w:ind w:left="851" w:right="7" w:hanging="709"/>
        <w:jc w:val="both"/>
      </w:pPr>
      <w:r>
        <w:rPr>
          <w:lang w:val="ru-RU"/>
        </w:rPr>
        <w:t xml:space="preserve">Оплатить все расходы Агента, связанные с выполнением Договора. </w:t>
      </w:r>
    </w:p>
    <w:p w14:paraId="23EBA72A" w14:textId="77777777" w:rsidR="00F50BE3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lastRenderedPageBreak/>
        <w:t>Агентское вознаграждение</w:t>
      </w:r>
    </w:p>
    <w:p w14:paraId="2278C22A" w14:textId="4F0930D9" w:rsidR="00F50BE3" w:rsidRPr="00057931" w:rsidRDefault="005921C1" w:rsidP="000B4159">
      <w:pPr>
        <w:numPr>
          <w:ilvl w:val="1"/>
          <w:numId w:val="3"/>
        </w:numPr>
        <w:spacing w:after="200" w:line="240" w:lineRule="auto"/>
        <w:ind w:left="567" w:right="7"/>
        <w:jc w:val="both"/>
        <w:rPr>
          <w:b/>
        </w:rPr>
      </w:pPr>
      <w:r>
        <w:t xml:space="preserve">Размер агентского вознаграждения составляет </w:t>
      </w:r>
      <w:commentRangeStart w:id="4"/>
      <w:r>
        <w:rPr>
          <w:highlight w:val="yellow"/>
        </w:rPr>
        <w:t xml:space="preserve">__________ рублей / _____% </w:t>
      </w:r>
      <w:commentRangeEnd w:id="4"/>
      <w:r w:rsidR="003D4CDA">
        <w:rPr>
          <w:rStyle w:val="aa"/>
        </w:rPr>
        <w:commentReference w:id="4"/>
      </w:r>
      <w:r w:rsidRPr="00905E07">
        <w:t>от стоимости услуги, оказанной</w:t>
      </w:r>
      <w:r>
        <w:t xml:space="preserve"> Принципалом </w:t>
      </w:r>
      <w:r w:rsidR="003D4CDA">
        <w:rPr>
          <w:lang w:val="ru-RU"/>
        </w:rPr>
        <w:t>К</w:t>
      </w:r>
      <w:proofErr w:type="spellStart"/>
      <w:r>
        <w:t>лиенту</w:t>
      </w:r>
      <w:proofErr w:type="spellEnd"/>
      <w:r w:rsidR="00C34A04">
        <w:rPr>
          <w:lang w:val="ru-RU"/>
        </w:rPr>
        <w:t xml:space="preserve">, </w:t>
      </w:r>
      <w:commentRangeStart w:id="5"/>
      <w:r>
        <w:rPr>
          <w:highlight w:val="yellow"/>
        </w:rPr>
        <w:t xml:space="preserve">НДС не </w:t>
      </w:r>
      <w:r w:rsidR="00C34A04">
        <w:rPr>
          <w:highlight w:val="yellow"/>
          <w:lang w:val="ru-RU"/>
        </w:rPr>
        <w:t>облагается</w:t>
      </w:r>
      <w:r w:rsidR="003D4CDA">
        <w:rPr>
          <w:highlight w:val="yellow"/>
          <w:lang w:val="ru-RU"/>
        </w:rPr>
        <w:t xml:space="preserve"> / в том числе НДС</w:t>
      </w:r>
      <w:r w:rsidR="00C34A04">
        <w:rPr>
          <w:highlight w:val="yellow"/>
          <w:lang w:val="ru-RU"/>
        </w:rPr>
        <w:t>.</w:t>
      </w:r>
      <w:r w:rsidR="00057931">
        <w:rPr>
          <w:lang w:val="ru-RU"/>
        </w:rPr>
        <w:t xml:space="preserve"> </w:t>
      </w:r>
      <w:commentRangeEnd w:id="5"/>
      <w:r w:rsidR="003D4CDA">
        <w:rPr>
          <w:rStyle w:val="aa"/>
        </w:rPr>
        <w:commentReference w:id="5"/>
      </w:r>
    </w:p>
    <w:p w14:paraId="2C332A19" w14:textId="1ACB52D9" w:rsidR="00905E07" w:rsidRPr="00905E07" w:rsidRDefault="00905E07" w:rsidP="000B4159">
      <w:pPr>
        <w:numPr>
          <w:ilvl w:val="1"/>
          <w:numId w:val="3"/>
        </w:numPr>
        <w:spacing w:after="200" w:line="240" w:lineRule="auto"/>
        <w:ind w:left="567" w:right="7"/>
        <w:jc w:val="both"/>
        <w:rPr>
          <w:b/>
        </w:rPr>
      </w:pPr>
      <w:r>
        <w:t xml:space="preserve">Агент обязуется перечислить Принципалу денежные средства, полученные от </w:t>
      </w:r>
      <w:r w:rsidR="003D4CDA">
        <w:rPr>
          <w:lang w:val="ru-RU"/>
        </w:rPr>
        <w:t>К</w:t>
      </w:r>
      <w:proofErr w:type="spellStart"/>
      <w:r>
        <w:t>лиентов</w:t>
      </w:r>
      <w:proofErr w:type="spellEnd"/>
      <w:r>
        <w:t xml:space="preserve">, </w:t>
      </w:r>
      <w:commentRangeStart w:id="6"/>
      <w:r w:rsidRPr="00905E07">
        <w:rPr>
          <w:highlight w:val="yellow"/>
        </w:rPr>
        <w:t>в течение 5 рабочих дней</w:t>
      </w:r>
      <w:r>
        <w:t xml:space="preserve"> </w:t>
      </w:r>
      <w:commentRangeEnd w:id="6"/>
      <w:r w:rsidR="003D4CDA">
        <w:rPr>
          <w:rStyle w:val="aa"/>
        </w:rPr>
        <w:commentReference w:id="6"/>
      </w:r>
      <w:r>
        <w:t xml:space="preserve">с момента </w:t>
      </w:r>
      <w:r>
        <w:rPr>
          <w:lang w:val="ru-RU"/>
        </w:rPr>
        <w:t xml:space="preserve">их получения. </w:t>
      </w:r>
    </w:p>
    <w:p w14:paraId="6A5863CA" w14:textId="036DE91A" w:rsidR="00057931" w:rsidRPr="00905E07" w:rsidRDefault="00057931" w:rsidP="000B4159">
      <w:pPr>
        <w:numPr>
          <w:ilvl w:val="1"/>
          <w:numId w:val="3"/>
        </w:numPr>
        <w:spacing w:after="200" w:line="240" w:lineRule="auto"/>
        <w:ind w:left="567" w:right="7"/>
        <w:jc w:val="both"/>
        <w:rPr>
          <w:b/>
        </w:rPr>
      </w:pPr>
      <w:r>
        <w:rPr>
          <w:lang w:val="ru-RU"/>
        </w:rPr>
        <w:t xml:space="preserve">Вознаграждение Агента оплачивается путем удержания суммы вознаграждения из полученных </w:t>
      </w:r>
      <w:r w:rsidR="00905E07">
        <w:rPr>
          <w:lang w:val="ru-RU"/>
        </w:rPr>
        <w:t xml:space="preserve">Агентом на свой счет денежных средств за оказанные Принципалом услуги </w:t>
      </w:r>
      <w:r w:rsidR="003D4CDA">
        <w:rPr>
          <w:lang w:val="ru-RU"/>
        </w:rPr>
        <w:t>К</w:t>
      </w:r>
      <w:r w:rsidR="00905E07">
        <w:rPr>
          <w:lang w:val="ru-RU"/>
        </w:rPr>
        <w:t>лиентам.</w:t>
      </w:r>
    </w:p>
    <w:p w14:paraId="63D2F1A7" w14:textId="3E16FB17" w:rsidR="00905E07" w:rsidRDefault="00905E07" w:rsidP="001A604E">
      <w:pPr>
        <w:numPr>
          <w:ilvl w:val="1"/>
          <w:numId w:val="3"/>
        </w:numPr>
        <w:spacing w:after="200" w:line="240" w:lineRule="auto"/>
        <w:ind w:left="567" w:right="7"/>
        <w:jc w:val="both"/>
        <w:rPr>
          <w:b/>
        </w:rPr>
      </w:pPr>
      <w:r>
        <w:rPr>
          <w:lang w:val="ru-RU"/>
        </w:rPr>
        <w:t>Перечисление денежных средств Принципал</w:t>
      </w:r>
      <w:r w:rsidR="00FE7978">
        <w:rPr>
          <w:lang w:val="ru-RU"/>
        </w:rPr>
        <w:t>у</w:t>
      </w:r>
      <w:r>
        <w:rPr>
          <w:lang w:val="ru-RU"/>
        </w:rPr>
        <w:t xml:space="preserve"> осуществляется за вычетом </w:t>
      </w:r>
      <w:r w:rsidR="001A604E">
        <w:rPr>
          <w:lang w:val="ru-RU"/>
        </w:rPr>
        <w:t xml:space="preserve">агентского вознаграждения, а также </w:t>
      </w:r>
      <w:r>
        <w:rPr>
          <w:lang w:val="ru-RU"/>
        </w:rPr>
        <w:t xml:space="preserve">расходов Агента, понесенных в связи с исполнением агентского поручения. </w:t>
      </w:r>
    </w:p>
    <w:p w14:paraId="0DBD78D0" w14:textId="77777777" w:rsidR="00F50BE3" w:rsidRDefault="005921C1" w:rsidP="001A604E">
      <w:pPr>
        <w:numPr>
          <w:ilvl w:val="1"/>
          <w:numId w:val="3"/>
        </w:numPr>
        <w:spacing w:after="200" w:line="240" w:lineRule="auto"/>
        <w:ind w:left="567" w:right="7"/>
        <w:jc w:val="both"/>
      </w:pPr>
      <w:r>
        <w:t>Расчеты осуществляются в российских рублях в безналичном порядке.</w:t>
      </w:r>
    </w:p>
    <w:p w14:paraId="757848FF" w14:textId="2A942D97" w:rsidR="007B0F16" w:rsidRDefault="00057931" w:rsidP="001A604E">
      <w:pPr>
        <w:numPr>
          <w:ilvl w:val="1"/>
          <w:numId w:val="3"/>
        </w:numPr>
        <w:spacing w:after="200" w:line="240" w:lineRule="auto"/>
        <w:ind w:left="567" w:right="7"/>
        <w:jc w:val="both"/>
      </w:pPr>
      <w:r>
        <w:rPr>
          <w:lang w:val="ru-RU"/>
        </w:rPr>
        <w:t xml:space="preserve">Перечисление денежных средств Принципалу, принятых Агентом в соответствии с п. </w:t>
      </w:r>
      <w:r w:rsidR="0076511D">
        <w:rPr>
          <w:lang w:val="ru-RU"/>
        </w:rPr>
        <w:t>2.2.4</w:t>
      </w:r>
      <w:r>
        <w:rPr>
          <w:lang w:val="ru-RU"/>
        </w:rPr>
        <w:t xml:space="preserve"> Договора, </w:t>
      </w:r>
      <w:r w:rsidR="007B0F16">
        <w:t xml:space="preserve">осуществляется по платежным реквизитам </w:t>
      </w:r>
      <w:r>
        <w:rPr>
          <w:lang w:val="ru-RU"/>
        </w:rPr>
        <w:t>Принципала</w:t>
      </w:r>
      <w:r w:rsidR="007B0F16">
        <w:t>, предоставленным одним из следующих способов:</w:t>
      </w:r>
    </w:p>
    <w:p w14:paraId="22954C42" w14:textId="77777777" w:rsidR="007B0F16" w:rsidRDefault="007B0F16" w:rsidP="00057931">
      <w:pPr>
        <w:pStyle w:val="ac"/>
        <w:numPr>
          <w:ilvl w:val="0"/>
          <w:numId w:val="10"/>
        </w:numPr>
        <w:spacing w:after="200" w:line="240" w:lineRule="auto"/>
        <w:ind w:left="1276" w:right="7"/>
        <w:jc w:val="both"/>
      </w:pPr>
      <w:r>
        <w:t>указанным в Договоре;</w:t>
      </w:r>
    </w:p>
    <w:p w14:paraId="549B4FED" w14:textId="69D1248E" w:rsidR="007B0F16" w:rsidRDefault="007B0F16" w:rsidP="00057931">
      <w:pPr>
        <w:pStyle w:val="ac"/>
        <w:numPr>
          <w:ilvl w:val="0"/>
          <w:numId w:val="10"/>
        </w:numPr>
        <w:spacing w:after="200" w:line="240" w:lineRule="auto"/>
        <w:ind w:left="1276" w:right="7"/>
        <w:jc w:val="both"/>
      </w:pPr>
      <w:r>
        <w:t xml:space="preserve">переданным </w:t>
      </w:r>
      <w:r w:rsidR="00057931">
        <w:rPr>
          <w:lang w:val="ru-RU"/>
        </w:rPr>
        <w:t>Принципалом Агенту</w:t>
      </w:r>
      <w:r>
        <w:t xml:space="preserve"> в рамках взаимодействия Сторон по Договору;</w:t>
      </w:r>
    </w:p>
    <w:p w14:paraId="655609AB" w14:textId="102E9D9D" w:rsidR="007B0F16" w:rsidRDefault="007B0F16" w:rsidP="00057931">
      <w:pPr>
        <w:pStyle w:val="ac"/>
        <w:numPr>
          <w:ilvl w:val="0"/>
          <w:numId w:val="10"/>
        </w:numPr>
        <w:spacing w:after="200" w:line="240" w:lineRule="auto"/>
        <w:ind w:left="1276" w:right="7"/>
        <w:jc w:val="both"/>
      </w:pPr>
      <w:r>
        <w:t xml:space="preserve">указанным </w:t>
      </w:r>
      <w:r w:rsidR="00057931">
        <w:rPr>
          <w:lang w:val="ru-RU"/>
        </w:rPr>
        <w:t>Принципалом</w:t>
      </w:r>
      <w:r>
        <w:t xml:space="preserve"> в форме для заполнения платежных реквизитов в мобильном приложении </w:t>
      </w:r>
      <w:proofErr w:type="spellStart"/>
      <w:r>
        <w:t>Jump.Работа</w:t>
      </w:r>
      <w:proofErr w:type="spellEnd"/>
      <w:r>
        <w:t>.</w:t>
      </w:r>
    </w:p>
    <w:p w14:paraId="7773C779" w14:textId="77777777" w:rsidR="00F50BE3" w:rsidRDefault="005921C1" w:rsidP="000B4159">
      <w:pPr>
        <w:numPr>
          <w:ilvl w:val="1"/>
          <w:numId w:val="3"/>
        </w:numPr>
        <w:spacing w:after="200" w:line="240" w:lineRule="auto"/>
        <w:ind w:left="708" w:right="7"/>
        <w:jc w:val="both"/>
      </w:pPr>
      <w:r>
        <w:t>Перечисление денежных средств Агентом Принципалу в рамках Договора является выполнением агентского поручения. Перечисляемые Принципалу денежные средства не являются доходом Агента согласно п.9 ч.1 ст. 251 Налогового кодекса РФ.</w:t>
      </w:r>
    </w:p>
    <w:p w14:paraId="2FB85B8D" w14:textId="76A3C333" w:rsidR="00F50BE3" w:rsidRDefault="005921C1" w:rsidP="000B4159">
      <w:pPr>
        <w:numPr>
          <w:ilvl w:val="1"/>
          <w:numId w:val="3"/>
        </w:numPr>
        <w:spacing w:after="200" w:line="240" w:lineRule="auto"/>
        <w:ind w:left="708" w:right="7"/>
        <w:jc w:val="both"/>
      </w:pPr>
      <w:r>
        <w:t xml:space="preserve">Агент ни при каких обстоятельствах не является источником дохода Принципала. Агент не выступает в качестве налогового агента Принципала при перечислении денежных средств. Принципал в силу требований законодательства Российской Федерации обязан самостоятельно исчислить и уплатить налог </w:t>
      </w:r>
      <w:r w:rsidR="00376AD9">
        <w:t>с</w:t>
      </w:r>
      <w:r w:rsidR="00376AD9">
        <w:rPr>
          <w:lang w:val="ru-RU"/>
        </w:rPr>
        <w:t xml:space="preserve"> полученных им денежных средств по Заказам</w:t>
      </w:r>
      <w:r w:rsidR="00376AD9">
        <w:t>.</w:t>
      </w:r>
    </w:p>
    <w:p w14:paraId="7A8EB381" w14:textId="77777777" w:rsidR="003D4CDA" w:rsidRDefault="003D4CDA" w:rsidP="003D4CDA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Отчеты Агента </w:t>
      </w:r>
    </w:p>
    <w:p w14:paraId="4F8947D6" w14:textId="77777777" w:rsidR="003D4CDA" w:rsidRDefault="003D4CDA" w:rsidP="003D4CDA">
      <w:pPr>
        <w:pStyle w:val="ac"/>
        <w:numPr>
          <w:ilvl w:val="1"/>
          <w:numId w:val="3"/>
        </w:numPr>
        <w:spacing w:after="240" w:line="240" w:lineRule="auto"/>
        <w:ind w:left="567" w:hanging="431"/>
        <w:contextualSpacing w:val="0"/>
        <w:jc w:val="both"/>
        <w:rPr>
          <w:lang w:val="ru-RU"/>
        </w:rPr>
      </w:pPr>
      <w:r w:rsidRPr="00936E1C">
        <w:rPr>
          <w:lang w:val="ru-RU"/>
        </w:rPr>
        <w:t>Отчеты Агента, предусмотренные действующим законодательством РФ</w:t>
      </w:r>
      <w:r>
        <w:rPr>
          <w:lang w:val="ru-RU"/>
        </w:rPr>
        <w:t>, могут по усмотрению Агента формироваться и направляться Принципалу одним из следующих способов:</w:t>
      </w:r>
    </w:p>
    <w:p w14:paraId="6095ACD7" w14:textId="77777777" w:rsidR="003D4CDA" w:rsidRDefault="003D4CDA" w:rsidP="003D4CDA">
      <w:pPr>
        <w:pStyle w:val="ac"/>
        <w:numPr>
          <w:ilvl w:val="0"/>
          <w:numId w:val="14"/>
        </w:numPr>
        <w:spacing w:line="240" w:lineRule="auto"/>
        <w:jc w:val="both"/>
        <w:rPr>
          <w:lang w:val="ru-RU"/>
        </w:rPr>
      </w:pPr>
      <w:r>
        <w:rPr>
          <w:lang w:val="ru-RU"/>
        </w:rPr>
        <w:t>а</w:t>
      </w:r>
      <w:r w:rsidRPr="00936E1C">
        <w:rPr>
          <w:lang w:val="ru-RU"/>
        </w:rPr>
        <w:t xml:space="preserve">втоматически </w:t>
      </w:r>
      <w:r>
        <w:rPr>
          <w:lang w:val="ru-RU"/>
        </w:rPr>
        <w:t xml:space="preserve">в электронном виде </w:t>
      </w:r>
      <w:r w:rsidRPr="00936E1C">
        <w:rPr>
          <w:lang w:val="ru-RU"/>
        </w:rPr>
        <w:t>в учетной программе Агента / Клиента</w:t>
      </w:r>
      <w:r>
        <w:rPr>
          <w:lang w:val="ru-RU"/>
        </w:rPr>
        <w:t>. Сроки формирования отчета и порядок его отправки определяются настройками учетной программы;</w:t>
      </w:r>
    </w:p>
    <w:p w14:paraId="6914949C" w14:textId="77777777" w:rsidR="003D4CDA" w:rsidRDefault="003D4CDA" w:rsidP="003D4CDA">
      <w:pPr>
        <w:pStyle w:val="ac"/>
        <w:numPr>
          <w:ilvl w:val="0"/>
          <w:numId w:val="14"/>
        </w:numPr>
        <w:spacing w:line="240" w:lineRule="auto"/>
        <w:jc w:val="both"/>
        <w:rPr>
          <w:lang w:val="ru-RU"/>
        </w:rPr>
      </w:pPr>
      <w:r>
        <w:rPr>
          <w:lang w:val="ru-RU"/>
        </w:rPr>
        <w:t>ежемесячно в виде отдельного документа не позднее 10 числа месяца, следующего за отчетным;</w:t>
      </w:r>
    </w:p>
    <w:p w14:paraId="55962313" w14:textId="77777777" w:rsidR="003D4CDA" w:rsidRDefault="003D4CDA" w:rsidP="003D4CDA">
      <w:pPr>
        <w:pStyle w:val="ac"/>
        <w:numPr>
          <w:ilvl w:val="0"/>
          <w:numId w:val="14"/>
        </w:numPr>
        <w:spacing w:after="240" w:line="240" w:lineRule="auto"/>
        <w:ind w:left="1485" w:hanging="357"/>
        <w:jc w:val="both"/>
        <w:rPr>
          <w:lang w:val="ru-RU"/>
        </w:rPr>
      </w:pPr>
      <w:r>
        <w:rPr>
          <w:lang w:val="ru-RU"/>
        </w:rPr>
        <w:t xml:space="preserve">единоразово по окончании действия Договора. </w:t>
      </w:r>
    </w:p>
    <w:p w14:paraId="7BCC7A26" w14:textId="77777777" w:rsidR="003D4CDA" w:rsidRDefault="003D4CDA" w:rsidP="003D4CDA">
      <w:pPr>
        <w:pStyle w:val="ac"/>
        <w:spacing w:after="240" w:line="240" w:lineRule="auto"/>
        <w:ind w:left="1485"/>
        <w:jc w:val="both"/>
        <w:rPr>
          <w:lang w:val="ru-RU"/>
        </w:rPr>
      </w:pPr>
    </w:p>
    <w:p w14:paraId="6E76F35F" w14:textId="77777777" w:rsidR="003D4CDA" w:rsidRDefault="003D4CDA" w:rsidP="003D4CDA">
      <w:pPr>
        <w:pStyle w:val="ac"/>
        <w:numPr>
          <w:ilvl w:val="1"/>
          <w:numId w:val="3"/>
        </w:numPr>
        <w:spacing w:before="240" w:after="240" w:line="240" w:lineRule="auto"/>
        <w:ind w:left="709" w:hanging="431"/>
        <w:contextualSpacing w:val="0"/>
        <w:jc w:val="both"/>
        <w:rPr>
          <w:lang w:val="ru-RU"/>
        </w:rPr>
      </w:pPr>
      <w:r>
        <w:rPr>
          <w:lang w:val="ru-RU"/>
        </w:rPr>
        <w:t xml:space="preserve">Принципал согласовывает отчет в течение 5 рабочих дней с момента его получения от Агента. В случае, если Принципал в течение указанного срока не согласует отчет Агента и не предоставит мотивированный отказ в его согласовании, отчет считается согласованным на 6 рабочий день после его направления Агентом.  </w:t>
      </w:r>
    </w:p>
    <w:p w14:paraId="64636F2F" w14:textId="77777777" w:rsidR="003D4CDA" w:rsidRDefault="003D4CDA" w:rsidP="003D4CDA">
      <w:pPr>
        <w:pStyle w:val="ac"/>
        <w:numPr>
          <w:ilvl w:val="1"/>
          <w:numId w:val="3"/>
        </w:numPr>
        <w:spacing w:before="240" w:after="240" w:line="240" w:lineRule="auto"/>
        <w:ind w:left="709" w:hanging="431"/>
        <w:contextualSpacing w:val="0"/>
        <w:jc w:val="both"/>
        <w:rPr>
          <w:lang w:val="ru-RU"/>
        </w:rPr>
      </w:pPr>
      <w:r>
        <w:rPr>
          <w:lang w:val="ru-RU"/>
        </w:rPr>
        <w:t xml:space="preserve">Факт исполнения обязательств Агента подтверждается Актом о выполнении поручения (далее – Акт). </w:t>
      </w:r>
    </w:p>
    <w:p w14:paraId="55AD38A9" w14:textId="77777777" w:rsidR="003D4CDA" w:rsidRDefault="003D4CDA" w:rsidP="003D4CDA">
      <w:pPr>
        <w:pStyle w:val="ac"/>
        <w:numPr>
          <w:ilvl w:val="1"/>
          <w:numId w:val="3"/>
        </w:numPr>
        <w:spacing w:before="240" w:after="240" w:line="240" w:lineRule="auto"/>
        <w:ind w:left="709" w:hanging="431"/>
        <w:contextualSpacing w:val="0"/>
        <w:jc w:val="both"/>
        <w:rPr>
          <w:lang w:val="ru-RU"/>
        </w:rPr>
      </w:pPr>
      <w:r>
        <w:rPr>
          <w:lang w:val="ru-RU"/>
        </w:rPr>
        <w:lastRenderedPageBreak/>
        <w:t xml:space="preserve">Акт составляется Агентом ежемесячно не позднее 10 числа месяца, следующего за отчетным и направляется Принципалу любым способом, предусмотренным Договором. </w:t>
      </w:r>
    </w:p>
    <w:p w14:paraId="71639C62" w14:textId="77777777" w:rsidR="003D4CDA" w:rsidRDefault="003D4CDA" w:rsidP="003D4CDA">
      <w:pPr>
        <w:pStyle w:val="ac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right="7"/>
        <w:jc w:val="both"/>
        <w:rPr>
          <w:lang w:val="ru-RU"/>
        </w:rPr>
      </w:pPr>
      <w:commentRangeStart w:id="7"/>
      <w:r w:rsidRPr="00DD1B35">
        <w:rPr>
          <w:highlight w:val="yellow"/>
          <w:u w:val="single"/>
          <w:lang w:val="ru-RU"/>
        </w:rPr>
        <w:t>Альтернативный вариант:</w:t>
      </w:r>
      <w:r w:rsidRPr="00DD1B35">
        <w:rPr>
          <w:lang w:val="ru-RU"/>
        </w:rPr>
        <w:t xml:space="preserve"> </w:t>
      </w:r>
    </w:p>
    <w:p w14:paraId="15735883" w14:textId="77777777" w:rsidR="003D4CDA" w:rsidRDefault="003D4CDA" w:rsidP="003D4CDA">
      <w:pPr>
        <w:pStyle w:val="ac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right="6"/>
        <w:contextualSpacing w:val="0"/>
        <w:jc w:val="both"/>
        <w:rPr>
          <w:lang w:val="ru-RU"/>
        </w:rPr>
      </w:pPr>
      <w:r>
        <w:rPr>
          <w:lang w:val="ru-RU"/>
        </w:rPr>
        <w:t>Акт составляется Агентом не позднее 5 рабочих дней с момента исполнения поручения и направляется Принципалу любым способом, предусмотренным Договором.</w:t>
      </w:r>
      <w:commentRangeEnd w:id="7"/>
      <w:r>
        <w:rPr>
          <w:rStyle w:val="aa"/>
        </w:rPr>
        <w:commentReference w:id="7"/>
      </w:r>
    </w:p>
    <w:p w14:paraId="1D0E3B02" w14:textId="25582493" w:rsidR="003D4CDA" w:rsidRPr="003D4CDA" w:rsidRDefault="003D4CDA" w:rsidP="003D4CDA">
      <w:pPr>
        <w:pStyle w:val="ac"/>
        <w:numPr>
          <w:ilvl w:val="1"/>
          <w:numId w:val="3"/>
        </w:numPr>
        <w:spacing w:line="240" w:lineRule="auto"/>
        <w:ind w:left="709"/>
        <w:jc w:val="both"/>
        <w:rPr>
          <w:lang w:val="ru-RU"/>
        </w:rPr>
      </w:pPr>
      <w:r>
        <w:rPr>
          <w:lang w:val="ru-RU"/>
        </w:rPr>
        <w:t>Принципал</w:t>
      </w:r>
      <w:r w:rsidRPr="00DD1B35">
        <w:rPr>
          <w:lang w:val="ru-RU"/>
        </w:rPr>
        <w:t xml:space="preserve"> подписывает Акт в течение 5 рабочих дней с момента его получения от </w:t>
      </w:r>
      <w:r>
        <w:rPr>
          <w:lang w:val="ru-RU"/>
        </w:rPr>
        <w:t>Агента</w:t>
      </w:r>
      <w:r w:rsidRPr="00DD1B35">
        <w:rPr>
          <w:lang w:val="ru-RU"/>
        </w:rPr>
        <w:t xml:space="preserve"> либо отказывается от его подписания путем предоставления мотивированного отказа. </w:t>
      </w:r>
      <w:r>
        <w:rPr>
          <w:lang w:val="ru-RU"/>
        </w:rPr>
        <w:t xml:space="preserve">Агент </w:t>
      </w:r>
      <w:r w:rsidRPr="00DD1B35">
        <w:rPr>
          <w:lang w:val="ru-RU"/>
        </w:rPr>
        <w:t xml:space="preserve">обязан устранить замечания в течение 5 рабочих дней с момента получения мотивированного отказа. В случае неустранения недостатков </w:t>
      </w:r>
      <w:r>
        <w:rPr>
          <w:lang w:val="ru-RU"/>
        </w:rPr>
        <w:t>Принципал</w:t>
      </w:r>
      <w:r w:rsidRPr="00DD1B35">
        <w:rPr>
          <w:lang w:val="ru-RU"/>
        </w:rPr>
        <w:t xml:space="preserve"> вправе в одностороннем внесудебном порядке отказаться от исполнения Договора в связи с существенным нарушением его условий </w:t>
      </w:r>
      <w:r>
        <w:rPr>
          <w:lang w:val="ru-RU"/>
        </w:rPr>
        <w:t>Агентом.</w:t>
      </w:r>
      <w:r w:rsidRPr="00DD1B35">
        <w:rPr>
          <w:lang w:val="ru-RU"/>
        </w:rPr>
        <w:t xml:space="preserve"> </w:t>
      </w:r>
      <w:r>
        <w:rPr>
          <w:lang w:val="ru-RU"/>
        </w:rPr>
        <w:t>В случае, если Принципал в течение указанного срока не подпишет Акт и не предоставит мотивированный отказ в его подписании, Акт считается согласованным на 6 рабочий день после его направления Агентом.</w:t>
      </w:r>
    </w:p>
    <w:p w14:paraId="5FFD83C7" w14:textId="11A5B49A" w:rsidR="00FE7978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Ответственность</w:t>
      </w:r>
    </w:p>
    <w:p w14:paraId="309A06FD" w14:textId="77777777" w:rsidR="003D4CDA" w:rsidRDefault="003D4CDA" w:rsidP="003D4CDA">
      <w:pPr>
        <w:numPr>
          <w:ilvl w:val="1"/>
          <w:numId w:val="3"/>
        </w:numPr>
        <w:spacing w:after="200" w:line="240" w:lineRule="auto"/>
        <w:ind w:left="709" w:right="7"/>
        <w:jc w:val="both"/>
        <w:rPr>
          <w:b/>
        </w:rPr>
      </w:pPr>
      <w: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Договора.</w:t>
      </w:r>
      <w:r>
        <w:rPr>
          <w:lang w:val="ru-RU"/>
        </w:rPr>
        <w:t xml:space="preserve"> </w:t>
      </w:r>
      <w:r w:rsidRPr="00FE7978">
        <w:rPr>
          <w:lang w:val="ru-RU"/>
        </w:rPr>
        <w:t xml:space="preserve">Всю ответственность за качество и своевременность выполнения Заказов Клиентов несет непосредственно Принципал. Агент не несет ответственности перед Клиентами Принципала, поскольку не принимает участие в оказании услуг. </w:t>
      </w:r>
    </w:p>
    <w:p w14:paraId="200AF280" w14:textId="77777777" w:rsidR="003D4CDA" w:rsidRPr="00530143" w:rsidRDefault="003D4CDA" w:rsidP="003D4CDA">
      <w:pPr>
        <w:pStyle w:val="ac"/>
        <w:numPr>
          <w:ilvl w:val="1"/>
          <w:numId w:val="3"/>
        </w:numPr>
        <w:spacing w:after="240"/>
        <w:ind w:left="709"/>
        <w:jc w:val="both"/>
        <w:rPr>
          <w:lang w:val="ru-RU"/>
        </w:rPr>
      </w:pPr>
      <w:r w:rsidRPr="00530143">
        <w:rPr>
          <w:lang w:val="ru-RU"/>
        </w:rPr>
        <w:t xml:space="preserve">Услуги, оказываемые Клиентам Принципала, оказывает непосредственно Принципал, Агент не оказывает услуги и не несет ответственности за них. </w:t>
      </w:r>
    </w:p>
    <w:p w14:paraId="5F05E321" w14:textId="77777777" w:rsidR="003D4CDA" w:rsidRPr="005D054A" w:rsidRDefault="003D4CDA" w:rsidP="003D4CDA">
      <w:pPr>
        <w:numPr>
          <w:ilvl w:val="1"/>
          <w:numId w:val="3"/>
        </w:numPr>
        <w:spacing w:after="200" w:line="240" w:lineRule="auto"/>
        <w:ind w:left="709" w:right="7"/>
        <w:jc w:val="both"/>
        <w:rPr>
          <w:lang w:val="ru-RU"/>
        </w:rPr>
      </w:pPr>
      <w:r w:rsidRPr="00FE7978">
        <w:rPr>
          <w:lang w:val="ru-RU"/>
        </w:rPr>
        <w:t>В случае причинения Агенту убытков в связи с некачественным и (или) несвоевременным оказанием услуг Принципалом Клиенту, Принципал обязан возместить Агенту такие убытки.</w:t>
      </w:r>
    </w:p>
    <w:p w14:paraId="7FE73F87" w14:textId="77777777" w:rsidR="003D4CDA" w:rsidRPr="005D054A" w:rsidRDefault="003D4CDA" w:rsidP="003D4CDA">
      <w:pPr>
        <w:numPr>
          <w:ilvl w:val="1"/>
          <w:numId w:val="3"/>
        </w:numPr>
        <w:spacing w:after="200" w:line="240" w:lineRule="auto"/>
        <w:ind w:left="709" w:right="7"/>
        <w:jc w:val="both"/>
        <w:rPr>
          <w:lang w:val="ru-RU"/>
        </w:rPr>
      </w:pPr>
      <w:r w:rsidRPr="005D054A">
        <w:rPr>
          <w:lang w:val="ru-RU"/>
        </w:rPr>
        <w:t>Сторона не несет ответственность за неисполнение или ненадлежащее исполнение обязательства, если это произошло из-за наступления обстоятельств непреодолимой силы (форс-мажора). Для этого нарушившая сторона должна доказать, что:</w:t>
      </w:r>
    </w:p>
    <w:p w14:paraId="657D1660" w14:textId="77777777" w:rsidR="003D4CDA" w:rsidRPr="005D054A" w:rsidRDefault="003D4CDA" w:rsidP="003D4CDA">
      <w:pPr>
        <w:pStyle w:val="ac"/>
        <w:numPr>
          <w:ilvl w:val="0"/>
          <w:numId w:val="15"/>
        </w:numPr>
        <w:spacing w:after="200" w:line="240" w:lineRule="auto"/>
        <w:ind w:left="1134" w:right="7"/>
        <w:jc w:val="both"/>
        <w:rPr>
          <w:lang w:val="ru-RU"/>
        </w:rPr>
      </w:pPr>
      <w:r w:rsidRPr="005D054A">
        <w:rPr>
          <w:lang w:val="ru-RU"/>
        </w:rPr>
        <w:t>обязательство не исполнено из-за обстоятельства, которое находится вне ее контроля;</w:t>
      </w:r>
    </w:p>
    <w:p w14:paraId="0AD0564B" w14:textId="77777777" w:rsidR="003D4CDA" w:rsidRPr="005D054A" w:rsidRDefault="003D4CDA" w:rsidP="003D4CDA">
      <w:pPr>
        <w:pStyle w:val="ac"/>
        <w:numPr>
          <w:ilvl w:val="0"/>
          <w:numId w:val="15"/>
        </w:numPr>
        <w:spacing w:after="200" w:line="240" w:lineRule="auto"/>
        <w:ind w:left="1134" w:right="7"/>
        <w:jc w:val="both"/>
        <w:rPr>
          <w:lang w:val="ru-RU"/>
        </w:rPr>
      </w:pPr>
      <w:r w:rsidRPr="005D054A">
        <w:rPr>
          <w:lang w:val="ru-RU"/>
        </w:rPr>
        <w:t>она не могла в момент заключения договора разумно предвидеть это обстоятельство или его последствия для исполнения договора;</w:t>
      </w:r>
    </w:p>
    <w:p w14:paraId="758B208F" w14:textId="77777777" w:rsidR="003D4CDA" w:rsidRPr="005D054A" w:rsidRDefault="003D4CDA" w:rsidP="003D4CDA">
      <w:pPr>
        <w:pStyle w:val="ac"/>
        <w:numPr>
          <w:ilvl w:val="0"/>
          <w:numId w:val="15"/>
        </w:numPr>
        <w:spacing w:after="200" w:line="240" w:lineRule="auto"/>
        <w:ind w:left="1134" w:right="7"/>
        <w:jc w:val="both"/>
        <w:rPr>
          <w:lang w:val="ru-RU"/>
        </w:rPr>
      </w:pPr>
      <w:r w:rsidRPr="005D054A">
        <w:rPr>
          <w:lang w:val="ru-RU"/>
        </w:rPr>
        <w:t>она не могла избежать или преодолеть такое обстоятельство или его последствия.</w:t>
      </w:r>
    </w:p>
    <w:p w14:paraId="756CF952" w14:textId="6D387BB1" w:rsidR="003D4CDA" w:rsidRDefault="003D4CDA" w:rsidP="003D4CDA">
      <w:pPr>
        <w:numPr>
          <w:ilvl w:val="1"/>
          <w:numId w:val="3"/>
        </w:numPr>
        <w:spacing w:after="200" w:line="240" w:lineRule="auto"/>
        <w:ind w:left="709" w:right="7"/>
        <w:jc w:val="both"/>
        <w:rPr>
          <w:b/>
        </w:rPr>
      </w:pPr>
      <w:r w:rsidRPr="005D054A">
        <w:rPr>
          <w:lang w:val="ru-RU"/>
        </w:rPr>
        <w:t>Обстоятельства, которые обязана доказать нарушившая сторона, должны носить объективный, а не субъективный характер, то есть быть применимы к любому участнику гражданского оборота, который ведет аналогичную с нарушившей стороной деятельность</w:t>
      </w:r>
      <w:r>
        <w:rPr>
          <w:lang w:val="ru-RU"/>
        </w:rPr>
        <w:t>.</w:t>
      </w:r>
    </w:p>
    <w:p w14:paraId="3685F122" w14:textId="77777777" w:rsidR="00FE7978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Разрешение споров</w:t>
      </w:r>
    </w:p>
    <w:p w14:paraId="4D09F32E" w14:textId="77777777" w:rsidR="003D4CDA" w:rsidRDefault="003D4CDA" w:rsidP="003D4CDA">
      <w:pPr>
        <w:numPr>
          <w:ilvl w:val="1"/>
          <w:numId w:val="3"/>
        </w:numPr>
        <w:spacing w:after="200" w:line="240" w:lineRule="auto"/>
        <w:ind w:left="709" w:right="7"/>
        <w:jc w:val="both"/>
      </w:pPr>
      <w:r>
        <w:t>В случае возникновения споров Стороны обязуются разрешать их в претензионном порядке.</w:t>
      </w:r>
    </w:p>
    <w:p w14:paraId="11C2FA04" w14:textId="77777777" w:rsidR="003D4CDA" w:rsidRDefault="003D4CDA" w:rsidP="003D4CDA">
      <w:pPr>
        <w:numPr>
          <w:ilvl w:val="1"/>
          <w:numId w:val="3"/>
        </w:numPr>
        <w:spacing w:after="200" w:line="240" w:lineRule="auto"/>
        <w:ind w:left="709" w:right="7"/>
        <w:jc w:val="both"/>
      </w:pPr>
      <w:r>
        <w:t>Срок ответа на претензию составляет 10 календарных дней со дня получения претензии.</w:t>
      </w:r>
    </w:p>
    <w:p w14:paraId="7FFE17CF" w14:textId="77777777" w:rsidR="003D4CDA" w:rsidRPr="005D054A" w:rsidRDefault="003D4CDA" w:rsidP="003D4CDA">
      <w:pPr>
        <w:numPr>
          <w:ilvl w:val="1"/>
          <w:numId w:val="3"/>
        </w:numPr>
        <w:spacing w:after="200" w:line="240" w:lineRule="auto"/>
        <w:ind w:left="709" w:right="7"/>
        <w:jc w:val="both"/>
      </w:pPr>
      <w:r>
        <w:t>Споры, которые не были разрешены в претензионном (досудебном) порядке, подлежат рассмотрению в суде по месту нахождения Агента.</w:t>
      </w:r>
    </w:p>
    <w:p w14:paraId="4920EA70" w14:textId="77777777" w:rsid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lastRenderedPageBreak/>
        <w:t>Электронный обмен документами и сообщениями</w:t>
      </w:r>
    </w:p>
    <w:p w14:paraId="2A186842" w14:textId="77777777" w:rsidR="003D4CDA" w:rsidRPr="0003375D" w:rsidRDefault="003D4CDA" w:rsidP="003D4CDA">
      <w:pPr>
        <w:pStyle w:val="ac"/>
        <w:numPr>
          <w:ilvl w:val="1"/>
          <w:numId w:val="3"/>
        </w:numPr>
        <w:spacing w:after="240"/>
        <w:ind w:left="709" w:hanging="431"/>
        <w:contextualSpacing w:val="0"/>
      </w:pPr>
      <w:r w:rsidRPr="0003375D">
        <w:t xml:space="preserve">Обмен документами и юридически значимыми сообщениями в рамках Договора может осуществляться с использованием электронных средств связи по контактным адресам и (или) телефонам Сторон, указанным в разделе </w:t>
      </w:r>
      <w:r>
        <w:rPr>
          <w:lang w:val="ru-RU"/>
        </w:rPr>
        <w:t>11</w:t>
      </w:r>
      <w:r w:rsidRPr="0003375D">
        <w:t xml:space="preserve"> Договора. </w:t>
      </w:r>
    </w:p>
    <w:p w14:paraId="05646CF1" w14:textId="77777777" w:rsidR="003D4CDA" w:rsidRPr="00FE7978" w:rsidRDefault="003D4CDA" w:rsidP="003D4CDA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FE7978">
        <w:rPr>
          <w:lang w:val="ru-RU"/>
        </w:rPr>
        <w:t xml:space="preserve">Стороны обязаны самостоятельно отслеживать поступление сообщений по указанным каналам связи. Ответственность за получение сообщений и уведомлений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 (бездействия) провайдеров или форс-мажорных обстоятельств другой Стороны.  </w:t>
      </w:r>
    </w:p>
    <w:p w14:paraId="78B41F88" w14:textId="77777777" w:rsidR="003D4CDA" w:rsidRPr="00FE7978" w:rsidRDefault="003D4CDA" w:rsidP="003D4CDA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5806A7">
        <w:t>Документ или сообщение, направленное по электронной почте, в мессенджере или по номеру телефона, считается полученным другой Стороной в день отправки при наличии доказательств направления документа/сообщения.</w:t>
      </w:r>
      <w:r>
        <w:rPr>
          <w:lang w:val="ru-RU"/>
        </w:rPr>
        <w:t xml:space="preserve"> </w:t>
      </w:r>
      <w:r w:rsidRPr="009A70C1">
        <w:rPr>
          <w:lang w:val="ru-RU"/>
        </w:rPr>
        <w:t xml:space="preserve">Стороны признают в качестве надлежащего доказательства отправки сообщения снимок экрана (скриншот) переписки между </w:t>
      </w:r>
      <w:r>
        <w:rPr>
          <w:lang w:val="ru-RU"/>
        </w:rPr>
        <w:t>Агентом и Заказчиком</w:t>
      </w:r>
      <w:r w:rsidRPr="009A70C1">
        <w:rPr>
          <w:lang w:val="ru-RU"/>
        </w:rPr>
        <w:t>.</w:t>
      </w:r>
    </w:p>
    <w:p w14:paraId="312A9746" w14:textId="77777777" w:rsidR="003D4CDA" w:rsidRPr="00FE7978" w:rsidRDefault="003D4CDA" w:rsidP="003D4CDA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FE7978">
        <w:rPr>
          <w:lang w:val="ru-RU"/>
        </w:rPr>
        <w:t>Договор, дополнительные соглашения к Договору</w:t>
      </w:r>
      <w:r>
        <w:rPr>
          <w:lang w:val="ru-RU"/>
        </w:rPr>
        <w:t xml:space="preserve">, Акты </w:t>
      </w:r>
      <w:r w:rsidRPr="00FE7978">
        <w:rPr>
          <w:lang w:val="ru-RU"/>
        </w:rPr>
        <w:t>и иные документы могут составляться в электронном виде и подписываться в Сервисе в соответствии с условиями пользовательских соглашений</w:t>
      </w:r>
      <w:r>
        <w:rPr>
          <w:lang w:val="ru-RU"/>
        </w:rPr>
        <w:t xml:space="preserve"> Сервиса</w:t>
      </w:r>
      <w:r w:rsidRPr="00FE7978">
        <w:rPr>
          <w:lang w:val="ru-RU"/>
        </w:rPr>
        <w:t xml:space="preserve">. </w:t>
      </w:r>
    </w:p>
    <w:p w14:paraId="49FA1D70" w14:textId="77777777" w:rsidR="003D4CDA" w:rsidRPr="00FE7978" w:rsidRDefault="003D4CDA" w:rsidP="003D4CDA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FE7978">
        <w:rPr>
          <w:lang w:val="ru-RU"/>
        </w:rPr>
        <w:t>Документы, подписанные в Сервисе электронными подписями, признаются Сторонами юридически значимыми и имеют равную юридическую силу с документами, составленными на бумажном носителе. Порядок использования электронной подписи, условия признания документа подписанным электронной подписью, порядок формирования ключей электронной подписи, правила определения лица, подписывающего документ, определяются условиями пользовательских соглашений</w:t>
      </w:r>
      <w:r>
        <w:rPr>
          <w:lang w:val="ru-RU"/>
        </w:rPr>
        <w:t xml:space="preserve"> Сервиса</w:t>
      </w:r>
      <w:r w:rsidRPr="00FE7978">
        <w:rPr>
          <w:lang w:val="ru-RU"/>
        </w:rPr>
        <w:t xml:space="preserve">. </w:t>
      </w:r>
    </w:p>
    <w:p w14:paraId="1B4836B2" w14:textId="77777777" w:rsidR="003D4CDA" w:rsidRPr="00FE7978" w:rsidRDefault="003D4CDA" w:rsidP="003D4CDA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FE7978">
        <w:rPr>
          <w:lang w:val="ru-RU"/>
        </w:rPr>
        <w:t xml:space="preserve">Стороны обязуются соблюдать конфиденциальность ключей электронных подписей, используемых в Сервисе для заключения Договора. </w:t>
      </w:r>
    </w:p>
    <w:p w14:paraId="68B0E972" w14:textId="3C66F872" w:rsidR="009B3295" w:rsidRPr="00FE7978" w:rsidRDefault="003D4CDA" w:rsidP="003D4CDA">
      <w:pPr>
        <w:pStyle w:val="ac"/>
        <w:numPr>
          <w:ilvl w:val="1"/>
          <w:numId w:val="3"/>
        </w:numPr>
        <w:spacing w:after="240"/>
        <w:ind w:left="709" w:hanging="431"/>
        <w:contextualSpacing w:val="0"/>
        <w:jc w:val="both"/>
        <w:rPr>
          <w:b/>
          <w:bCs/>
          <w:sz w:val="24"/>
          <w:szCs w:val="24"/>
          <w:lang w:val="ru-RU"/>
        </w:rPr>
      </w:pPr>
      <w:r w:rsidRPr="00FE7978">
        <w:rPr>
          <w:lang w:val="ru-RU"/>
        </w:rPr>
        <w:t>Принципал обязан самостоятельно отслеживать в Сервисе наличие поступивших от Агента документов на согласование и (или) подписание. Дополнительное уведомление об отправке документов через Сервис не требуется. Документ считается полученным Принципалом с момента его отображения в личном кабинете Принципала в Сервисе.</w:t>
      </w:r>
      <w:r w:rsidR="009B3295" w:rsidRPr="00FE7978">
        <w:rPr>
          <w:lang w:val="ru-RU"/>
        </w:rPr>
        <w:t xml:space="preserve"> </w:t>
      </w:r>
      <w:r w:rsidR="009B3295">
        <w:t xml:space="preserve"> </w:t>
      </w:r>
    </w:p>
    <w:p w14:paraId="20A27FAA" w14:textId="7DFA6D96" w:rsidR="00F50BE3" w:rsidRPr="00FE7978" w:rsidRDefault="005921C1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Конфиденциальность</w:t>
      </w:r>
    </w:p>
    <w:p w14:paraId="6BB1CF55" w14:textId="77777777" w:rsidR="003D4CDA" w:rsidRDefault="003D4CDA" w:rsidP="003D4CDA">
      <w:pPr>
        <w:pStyle w:val="ac"/>
        <w:numPr>
          <w:ilvl w:val="1"/>
          <w:numId w:val="3"/>
        </w:numPr>
        <w:spacing w:after="80" w:line="240" w:lineRule="auto"/>
        <w:ind w:left="709" w:right="6" w:hanging="431"/>
        <w:contextualSpacing w:val="0"/>
        <w:jc w:val="both"/>
      </w:pPr>
      <w:r>
        <w:t xml:space="preserve">Под конфиденциальной информацией понимается любая информация, ставшая известной Стороне в рамках исполнения Договора, а также любая информация, полученная от </w:t>
      </w:r>
      <w:r w:rsidRPr="00FE7978">
        <w:rPr>
          <w:lang w:val="ru-RU"/>
        </w:rPr>
        <w:t>Агента</w:t>
      </w:r>
      <w:r>
        <w:t xml:space="preserve"> и (или) его представителей до заключения Договора. </w:t>
      </w:r>
    </w:p>
    <w:p w14:paraId="1F6BD1F6" w14:textId="77777777" w:rsidR="003D4CDA" w:rsidRDefault="003D4CDA" w:rsidP="003D4CDA">
      <w:pPr>
        <w:pStyle w:val="ac"/>
        <w:numPr>
          <w:ilvl w:val="1"/>
          <w:numId w:val="3"/>
        </w:numPr>
        <w:spacing w:after="80" w:line="240" w:lineRule="auto"/>
        <w:ind w:left="709" w:right="6" w:hanging="431"/>
        <w:contextualSpacing w:val="0"/>
        <w:jc w:val="both"/>
      </w:pPr>
      <w:r>
        <w:t xml:space="preserve">Стороны обязуются в течение </w:t>
      </w:r>
      <w:r>
        <w:rPr>
          <w:lang w:val="ru-RU"/>
        </w:rPr>
        <w:t>5</w:t>
      </w:r>
      <w:r>
        <w:t xml:space="preserve"> лет соблюдать конфиденциальность в отношении конфиденциальной информации. </w:t>
      </w:r>
    </w:p>
    <w:p w14:paraId="06629B5E" w14:textId="77777777" w:rsidR="003D4CDA" w:rsidRDefault="003D4CDA" w:rsidP="003D4CDA">
      <w:pPr>
        <w:pStyle w:val="ac"/>
        <w:numPr>
          <w:ilvl w:val="1"/>
          <w:numId w:val="3"/>
        </w:numPr>
        <w:spacing w:after="80" w:line="240" w:lineRule="auto"/>
        <w:ind w:left="709" w:right="6" w:hanging="431"/>
        <w:contextualSpacing w:val="0"/>
        <w:jc w:val="both"/>
      </w:pPr>
      <w:r>
        <w:t xml:space="preserve">Стороны обязуются не разглашать, не распространять, не предоставлять конфиденциальную информацию третьим лицам, в том числе не предоставлять к ней доступ, а также совершать любые иные действия, в результате которых конфиденциальная информация может стать известной третьим лицам. </w:t>
      </w:r>
    </w:p>
    <w:p w14:paraId="0FEF2631" w14:textId="77777777" w:rsidR="003D4CDA" w:rsidRDefault="003D4CDA" w:rsidP="003D4CDA">
      <w:pPr>
        <w:pStyle w:val="ac"/>
        <w:numPr>
          <w:ilvl w:val="1"/>
          <w:numId w:val="3"/>
        </w:numPr>
        <w:ind w:left="709"/>
        <w:jc w:val="both"/>
      </w:pPr>
      <w:r>
        <w:rPr>
          <w:lang w:val="ru-RU"/>
        </w:rPr>
        <w:lastRenderedPageBreak/>
        <w:t xml:space="preserve">Принципал </w:t>
      </w:r>
      <w:r w:rsidRPr="005D054A">
        <w:t xml:space="preserve">за нарушение условий настоящего раздела Договора обязуется выплатить </w:t>
      </w:r>
      <w:r>
        <w:rPr>
          <w:lang w:val="ru-RU"/>
        </w:rPr>
        <w:t>Агенту</w:t>
      </w:r>
      <w:r w:rsidRPr="005D054A">
        <w:t xml:space="preserve"> штраф в размере 100 000 рублей за каждый факт нарушения и возместить убытки. </w:t>
      </w:r>
    </w:p>
    <w:p w14:paraId="6498CC63" w14:textId="77777777" w:rsidR="003D4CDA" w:rsidRDefault="003D4CDA" w:rsidP="003D4CDA">
      <w:pPr>
        <w:pStyle w:val="ac"/>
        <w:numPr>
          <w:ilvl w:val="1"/>
          <w:numId w:val="3"/>
        </w:numPr>
        <w:spacing w:after="80" w:line="240" w:lineRule="auto"/>
        <w:ind w:left="709" w:right="6" w:hanging="431"/>
        <w:contextualSpacing w:val="0"/>
        <w:jc w:val="both"/>
      </w:pPr>
      <w:r>
        <w:t>В случае заключения отдельного соглашения о неразглашении конфиденциальной информации</w:t>
      </w:r>
      <w:r>
        <w:rPr>
          <w:lang w:val="ru-RU"/>
        </w:rPr>
        <w:t xml:space="preserve"> Стороны</w:t>
      </w:r>
      <w:r>
        <w:t xml:space="preserve"> обязуются применять условия отдельного соглашения о неразглашении конфиденциальной информации. </w:t>
      </w:r>
    </w:p>
    <w:p w14:paraId="780C1917" w14:textId="23909D97" w:rsidR="00F50BE3" w:rsidRPr="00FE7978" w:rsidRDefault="005921C1" w:rsidP="00FE7978">
      <w:pPr>
        <w:pStyle w:val="1"/>
        <w:numPr>
          <w:ilvl w:val="0"/>
          <w:numId w:val="3"/>
        </w:numPr>
        <w:ind w:left="426" w:hanging="284"/>
        <w:rPr>
          <w:b/>
          <w:bCs/>
          <w:sz w:val="24"/>
          <w:szCs w:val="24"/>
          <w:lang w:val="ru-RU"/>
        </w:rPr>
      </w:pPr>
      <w:r w:rsidRPr="00FE7978">
        <w:rPr>
          <w:b/>
          <w:bCs/>
          <w:sz w:val="24"/>
          <w:szCs w:val="24"/>
          <w:lang w:val="ru-RU"/>
        </w:rPr>
        <w:t>Заключительные положения</w:t>
      </w:r>
    </w:p>
    <w:p w14:paraId="7AA05545" w14:textId="77777777" w:rsidR="003D4CDA" w:rsidRDefault="003D4CDA" w:rsidP="003D4CDA">
      <w:pPr>
        <w:pStyle w:val="ac"/>
        <w:numPr>
          <w:ilvl w:val="1"/>
          <w:numId w:val="3"/>
        </w:numPr>
        <w:spacing w:after="80" w:line="240" w:lineRule="auto"/>
        <w:ind w:left="709" w:right="6" w:hanging="567"/>
        <w:contextualSpacing w:val="0"/>
        <w:jc w:val="both"/>
      </w:pPr>
      <w:r>
        <w:rPr>
          <w:lang w:val="ru-RU"/>
        </w:rPr>
        <w:t>Принципал</w:t>
      </w:r>
      <w:r>
        <w:t xml:space="preserve"> вправе отказаться от исполнения Договора в одностороннем внесудебном порядке с предварительным уведомлением </w:t>
      </w:r>
      <w:r>
        <w:rPr>
          <w:lang w:val="ru-RU"/>
        </w:rPr>
        <w:t>Агента</w:t>
      </w:r>
      <w:r>
        <w:t xml:space="preserve"> за 30 календарных дней. Уведомление может быть направлено по контактным адресам и (или) телефонам </w:t>
      </w:r>
      <w:r>
        <w:rPr>
          <w:lang w:val="ru-RU"/>
        </w:rPr>
        <w:t>Агента</w:t>
      </w:r>
      <w:r>
        <w:t xml:space="preserve">, указанным в Договоре. </w:t>
      </w:r>
    </w:p>
    <w:p w14:paraId="73F441C8" w14:textId="77777777" w:rsidR="003D4CDA" w:rsidRDefault="003D4CDA" w:rsidP="003D4CDA">
      <w:pPr>
        <w:pStyle w:val="ac"/>
        <w:numPr>
          <w:ilvl w:val="1"/>
          <w:numId w:val="3"/>
        </w:numPr>
        <w:spacing w:after="80" w:line="240" w:lineRule="auto"/>
        <w:ind w:left="709" w:right="6" w:hanging="567"/>
        <w:contextualSpacing w:val="0"/>
        <w:jc w:val="both"/>
      </w:pPr>
      <w:r w:rsidRPr="00FE7978">
        <w:t>Агент</w:t>
      </w:r>
      <w:r>
        <w:t xml:space="preserve"> вправе отказаться от исполнения Договора в одностороннем внесудебном порядке. Уведомление </w:t>
      </w:r>
      <w:r>
        <w:rPr>
          <w:lang w:val="ru-RU"/>
        </w:rPr>
        <w:t>Агента</w:t>
      </w:r>
      <w:r>
        <w:t xml:space="preserve"> об одностороннем отказе от исполнения Договора может быть направлено по контактным адресам и (или) телефонам</w:t>
      </w:r>
      <w:r>
        <w:rPr>
          <w:lang w:val="ru-RU"/>
        </w:rPr>
        <w:t xml:space="preserve"> Принципала</w:t>
      </w:r>
      <w:r>
        <w:t xml:space="preserve">, либо через Сервис. Договор считается прекращенным по </w:t>
      </w:r>
      <w:proofErr w:type="spellStart"/>
      <w:r>
        <w:t>истечени</w:t>
      </w:r>
      <w:proofErr w:type="spellEnd"/>
      <w:r>
        <w:rPr>
          <w:lang w:val="ru-RU"/>
        </w:rPr>
        <w:t>и</w:t>
      </w:r>
      <w:r>
        <w:t xml:space="preserve"> 5 рабочих дней с момента получения </w:t>
      </w:r>
      <w:r>
        <w:rPr>
          <w:lang w:val="ru-RU"/>
        </w:rPr>
        <w:t>Принципалом</w:t>
      </w:r>
      <w:r>
        <w:t xml:space="preserve"> уведомления. </w:t>
      </w:r>
    </w:p>
    <w:p w14:paraId="7E3EB27E" w14:textId="5B6A57F6" w:rsidR="00F50BE3" w:rsidRPr="00FE7978" w:rsidRDefault="00FE7978" w:rsidP="00FE7978">
      <w:pPr>
        <w:pStyle w:val="1"/>
        <w:numPr>
          <w:ilvl w:val="0"/>
          <w:numId w:val="3"/>
        </w:numPr>
        <w:ind w:left="426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  <w:r w:rsidR="005921C1" w:rsidRPr="00FE7978">
        <w:rPr>
          <w:b/>
          <w:bCs/>
          <w:sz w:val="24"/>
          <w:szCs w:val="24"/>
          <w:lang w:val="ru-RU"/>
        </w:rPr>
        <w:t>Реквизиты и подписи Сторон</w:t>
      </w: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D4CDA" w14:paraId="513B772C" w14:textId="77777777" w:rsidTr="00F8130C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F101A" w14:textId="77777777" w:rsidR="003D4CDA" w:rsidRDefault="003D4CDA" w:rsidP="00F8130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Агент:</w:t>
            </w:r>
          </w:p>
          <w:p w14:paraId="4F198BC3" w14:textId="77777777" w:rsidR="003D4CDA" w:rsidRDefault="003D4CDA" w:rsidP="00F8130C">
            <w:pPr>
              <w:widowControl w:val="0"/>
              <w:spacing w:line="240" w:lineRule="auto"/>
              <w:rPr>
                <w:b/>
              </w:rPr>
            </w:pPr>
          </w:p>
          <w:p w14:paraId="22139B46" w14:textId="77777777" w:rsidR="003D4CDA" w:rsidRPr="00047990" w:rsidRDefault="003D4CDA" w:rsidP="00F8130C">
            <w:pPr>
              <w:spacing w:line="240" w:lineRule="auto"/>
              <w:jc w:val="both"/>
              <w:rPr>
                <w:b/>
                <w:lang w:val="ru-RU"/>
              </w:rPr>
            </w:pPr>
            <w:r>
              <w:rPr>
                <w:b/>
              </w:rPr>
              <w:t>ООО "______________"</w:t>
            </w:r>
            <w:r>
              <w:rPr>
                <w:b/>
                <w:lang w:val="ru-RU"/>
              </w:rPr>
              <w:t xml:space="preserve"> / ИП ______</w:t>
            </w:r>
          </w:p>
          <w:p w14:paraId="65388154" w14:textId="77777777" w:rsidR="003D4CDA" w:rsidRDefault="003D4CDA" w:rsidP="00F8130C">
            <w:pPr>
              <w:spacing w:line="240" w:lineRule="auto"/>
              <w:jc w:val="both"/>
            </w:pPr>
          </w:p>
          <w:p w14:paraId="43C6567F" w14:textId="77777777" w:rsidR="003D4CDA" w:rsidRDefault="003D4CDA" w:rsidP="00F8130C">
            <w:pPr>
              <w:spacing w:line="240" w:lineRule="auto"/>
            </w:pPr>
            <w:r>
              <w:t>Адрес: ______</w:t>
            </w:r>
          </w:p>
          <w:p w14:paraId="2AF11DF4" w14:textId="77777777" w:rsidR="003D4CDA" w:rsidRDefault="003D4CDA" w:rsidP="00F8130C">
            <w:pPr>
              <w:spacing w:line="240" w:lineRule="auto"/>
            </w:pPr>
            <w:r>
              <w:t>ОГРН: __________</w:t>
            </w:r>
          </w:p>
          <w:p w14:paraId="7F16EEFB" w14:textId="77777777" w:rsidR="003D4CDA" w:rsidRDefault="003D4CDA" w:rsidP="00F8130C">
            <w:pPr>
              <w:spacing w:line="240" w:lineRule="auto"/>
            </w:pPr>
            <w:r>
              <w:t>ИНН: ___________</w:t>
            </w:r>
          </w:p>
          <w:p w14:paraId="2DDB0F1E" w14:textId="77777777" w:rsidR="003D4CDA" w:rsidRDefault="003D4CDA" w:rsidP="00F8130C">
            <w:pPr>
              <w:spacing w:line="240" w:lineRule="auto"/>
            </w:pPr>
            <w:r>
              <w:t>р/с ________________</w:t>
            </w:r>
          </w:p>
          <w:p w14:paraId="47DFB628" w14:textId="77777777" w:rsidR="003D4CDA" w:rsidRDefault="003D4CDA" w:rsidP="00F8130C">
            <w:pPr>
              <w:spacing w:line="240" w:lineRule="auto"/>
            </w:pPr>
            <w:r>
              <w:t>к/с ________________</w:t>
            </w:r>
          </w:p>
          <w:p w14:paraId="6C5C0893" w14:textId="77777777" w:rsidR="003D4CDA" w:rsidRDefault="003D4CDA" w:rsidP="00F8130C">
            <w:pPr>
              <w:spacing w:line="240" w:lineRule="auto"/>
            </w:pPr>
            <w:r>
              <w:t>БИК: ________________</w:t>
            </w:r>
          </w:p>
          <w:p w14:paraId="21C1ECC2" w14:textId="77777777" w:rsidR="003D4CDA" w:rsidRDefault="003D4CDA" w:rsidP="00F8130C">
            <w:pPr>
              <w:spacing w:line="240" w:lineRule="auto"/>
            </w:pPr>
            <w:r>
              <w:t>Банк: ________________</w:t>
            </w:r>
          </w:p>
          <w:p w14:paraId="27A4A3F9" w14:textId="77777777" w:rsidR="003D4CDA" w:rsidRDefault="003D4CDA" w:rsidP="00F8130C">
            <w:pPr>
              <w:spacing w:line="240" w:lineRule="auto"/>
            </w:pPr>
          </w:p>
          <w:p w14:paraId="72334499" w14:textId="77777777" w:rsidR="003D4CDA" w:rsidRPr="00265C72" w:rsidRDefault="003D4CDA" w:rsidP="00F8130C">
            <w:pPr>
              <w:spacing w:line="240" w:lineRule="auto"/>
              <w:rPr>
                <w:lang w:val="ru-RU"/>
              </w:rPr>
            </w:pPr>
            <w:r>
              <w:t>Моб</w:t>
            </w:r>
            <w:r w:rsidRPr="00265C72">
              <w:rPr>
                <w:lang w:val="ru-RU"/>
              </w:rPr>
              <w:t xml:space="preserve">. </w:t>
            </w:r>
            <w:r>
              <w:t>телефон</w:t>
            </w:r>
            <w:r w:rsidRPr="00265C72">
              <w:rPr>
                <w:lang w:val="ru-RU"/>
              </w:rPr>
              <w:t xml:space="preserve"> ____________</w:t>
            </w:r>
            <w:r w:rsidRPr="007D17D1">
              <w:rPr>
                <w:lang w:val="ru-RU"/>
              </w:rPr>
              <w:t xml:space="preserve"> (</w:t>
            </w:r>
            <w:r>
              <w:rPr>
                <w:lang w:val="en-US"/>
              </w:rPr>
              <w:t>Telegram</w:t>
            </w:r>
            <w:r w:rsidRPr="007D17D1">
              <w:rPr>
                <w:lang w:val="ru-RU"/>
              </w:rPr>
              <w:t xml:space="preserve">, </w:t>
            </w:r>
            <w:r w:rsidRPr="00265C72">
              <w:rPr>
                <w:lang w:val="en-US"/>
              </w:rPr>
              <w:t>WhatsApp</w:t>
            </w:r>
            <w:r>
              <w:rPr>
                <w:lang w:val="ru-RU"/>
              </w:rPr>
              <w:t>, ______ (указать иной мессенджер))</w:t>
            </w:r>
          </w:p>
          <w:p w14:paraId="33DB83D0" w14:textId="77777777" w:rsidR="003D4CDA" w:rsidRDefault="003D4CDA" w:rsidP="00F8130C">
            <w:pPr>
              <w:spacing w:line="240" w:lineRule="auto"/>
            </w:pPr>
            <w:r>
              <w:t>Эл. почта: ________________</w:t>
            </w:r>
          </w:p>
          <w:p w14:paraId="075CA180" w14:textId="77777777" w:rsidR="003D4CDA" w:rsidRPr="007E68EE" w:rsidRDefault="003D4CDA" w:rsidP="00F8130C">
            <w:pPr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Иные средства связи: _____________</w:t>
            </w:r>
          </w:p>
          <w:p w14:paraId="07AC644D" w14:textId="77777777" w:rsidR="003D4CDA" w:rsidRPr="009A70C1" w:rsidRDefault="003D4CDA" w:rsidP="00F8130C">
            <w:pPr>
              <w:spacing w:line="240" w:lineRule="auto"/>
              <w:rPr>
                <w:lang w:val="ru-RU"/>
              </w:rPr>
            </w:pPr>
          </w:p>
          <w:p w14:paraId="7B90854F" w14:textId="77777777" w:rsidR="003D4CDA" w:rsidRDefault="003D4CDA" w:rsidP="00F8130C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____________</w:t>
            </w:r>
          </w:p>
          <w:p w14:paraId="72570F66" w14:textId="77777777" w:rsidR="003D4CDA" w:rsidRDefault="003D4CDA" w:rsidP="00F8130C">
            <w:pPr>
              <w:spacing w:line="240" w:lineRule="auto"/>
              <w:jc w:val="both"/>
              <w:rPr>
                <w:b/>
              </w:rPr>
            </w:pPr>
          </w:p>
          <w:p w14:paraId="10F6A4E2" w14:textId="77777777" w:rsidR="003D4CDA" w:rsidRDefault="003D4CDA" w:rsidP="00F8130C">
            <w:pPr>
              <w:spacing w:after="200" w:line="240" w:lineRule="auto"/>
              <w:jc w:val="both"/>
              <w:rPr>
                <w:b/>
              </w:rPr>
            </w:pPr>
            <w:r>
              <w:rPr>
                <w:b/>
              </w:rPr>
              <w:t>__________________/______________</w:t>
            </w:r>
          </w:p>
          <w:p w14:paraId="61202A12" w14:textId="77777777" w:rsidR="003D4CDA" w:rsidRDefault="003D4CDA" w:rsidP="00F8130C">
            <w:pPr>
              <w:spacing w:after="120" w:line="240" w:lineRule="auto"/>
              <w:jc w:val="both"/>
              <w:rPr>
                <w:b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AE8AE" w14:textId="77777777" w:rsidR="003D4CDA" w:rsidRDefault="003D4CDA" w:rsidP="00F8130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Принципал:</w:t>
            </w:r>
          </w:p>
          <w:p w14:paraId="19BD2385" w14:textId="77777777" w:rsidR="003D4CDA" w:rsidRDefault="003D4CDA" w:rsidP="00F8130C">
            <w:pPr>
              <w:widowControl w:val="0"/>
              <w:spacing w:line="240" w:lineRule="auto"/>
              <w:rPr>
                <w:b/>
              </w:rPr>
            </w:pPr>
          </w:p>
          <w:p w14:paraId="080863A9" w14:textId="77777777" w:rsidR="003D4CDA" w:rsidRDefault="003D4CDA" w:rsidP="00F8130C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ФИО</w:t>
            </w:r>
          </w:p>
          <w:p w14:paraId="44E402AA" w14:textId="77777777" w:rsidR="003D4CDA" w:rsidRDefault="003D4CDA" w:rsidP="00F8130C">
            <w:pPr>
              <w:spacing w:line="240" w:lineRule="auto"/>
              <w:jc w:val="both"/>
            </w:pPr>
          </w:p>
          <w:p w14:paraId="7A471D67" w14:textId="77777777" w:rsidR="003D4CDA" w:rsidRDefault="003D4CDA" w:rsidP="00F8130C">
            <w:pPr>
              <w:spacing w:line="240" w:lineRule="auto"/>
              <w:jc w:val="both"/>
            </w:pPr>
            <w:r>
              <w:t>Паспортные данные</w:t>
            </w:r>
          </w:p>
          <w:p w14:paraId="153FFCF8" w14:textId="77777777" w:rsidR="003D4CDA" w:rsidRDefault="003D4CDA" w:rsidP="00F8130C">
            <w:pPr>
              <w:spacing w:line="240" w:lineRule="auto"/>
              <w:jc w:val="both"/>
            </w:pPr>
            <w:r>
              <w:t>ИНН, адрес регистрации</w:t>
            </w:r>
          </w:p>
          <w:p w14:paraId="52D87602" w14:textId="77777777" w:rsidR="003D4CDA" w:rsidRDefault="003D4CDA" w:rsidP="00F8130C">
            <w:pPr>
              <w:spacing w:line="240" w:lineRule="auto"/>
              <w:jc w:val="both"/>
            </w:pPr>
          </w:p>
          <w:p w14:paraId="5534023E" w14:textId="77777777" w:rsidR="003D4CDA" w:rsidRDefault="003D4CDA" w:rsidP="00F8130C">
            <w:pPr>
              <w:spacing w:line="240" w:lineRule="auto"/>
              <w:jc w:val="both"/>
            </w:pPr>
            <w:r>
              <w:t>Реквизиты банковского счета</w:t>
            </w:r>
          </w:p>
          <w:p w14:paraId="4746E45B" w14:textId="77777777" w:rsidR="003D4CDA" w:rsidRDefault="003D4CDA" w:rsidP="00F8130C">
            <w:pPr>
              <w:spacing w:line="240" w:lineRule="auto"/>
              <w:jc w:val="both"/>
            </w:pPr>
          </w:p>
          <w:p w14:paraId="05B35D1D" w14:textId="77777777" w:rsidR="003D4CDA" w:rsidRDefault="003D4CDA" w:rsidP="00F8130C">
            <w:pPr>
              <w:spacing w:line="240" w:lineRule="auto"/>
              <w:jc w:val="both"/>
            </w:pPr>
          </w:p>
          <w:p w14:paraId="4D07E425" w14:textId="77777777" w:rsidR="003D4CDA" w:rsidRDefault="003D4CDA" w:rsidP="00F8130C">
            <w:pPr>
              <w:spacing w:line="240" w:lineRule="auto"/>
              <w:jc w:val="both"/>
            </w:pPr>
          </w:p>
          <w:p w14:paraId="42C84BA3" w14:textId="77777777" w:rsidR="003D4CDA" w:rsidRDefault="003D4CDA" w:rsidP="00F8130C">
            <w:pPr>
              <w:spacing w:line="240" w:lineRule="auto"/>
              <w:jc w:val="both"/>
            </w:pPr>
          </w:p>
          <w:p w14:paraId="190A9125" w14:textId="77777777" w:rsidR="003D4CDA" w:rsidRPr="00265C72" w:rsidRDefault="003D4CDA" w:rsidP="00F8130C">
            <w:pPr>
              <w:spacing w:line="240" w:lineRule="auto"/>
              <w:rPr>
                <w:lang w:val="ru-RU"/>
              </w:rPr>
            </w:pPr>
            <w:r>
              <w:t>Моб</w:t>
            </w:r>
            <w:r w:rsidRPr="00265C72">
              <w:rPr>
                <w:lang w:val="ru-RU"/>
              </w:rPr>
              <w:t xml:space="preserve">. </w:t>
            </w:r>
            <w:r>
              <w:t>телефон</w:t>
            </w:r>
            <w:r w:rsidRPr="00265C72">
              <w:rPr>
                <w:lang w:val="ru-RU"/>
              </w:rPr>
              <w:t xml:space="preserve"> ____________</w:t>
            </w:r>
            <w:r w:rsidRPr="007D17D1">
              <w:rPr>
                <w:lang w:val="ru-RU"/>
              </w:rPr>
              <w:t xml:space="preserve"> (</w:t>
            </w:r>
            <w:r>
              <w:rPr>
                <w:lang w:val="en-US"/>
              </w:rPr>
              <w:t>Telegram</w:t>
            </w:r>
            <w:r w:rsidRPr="007D17D1">
              <w:rPr>
                <w:lang w:val="ru-RU"/>
              </w:rPr>
              <w:t xml:space="preserve">, </w:t>
            </w:r>
            <w:r w:rsidRPr="00265C72">
              <w:rPr>
                <w:lang w:val="en-US"/>
              </w:rPr>
              <w:t>WhatsApp</w:t>
            </w:r>
            <w:r>
              <w:rPr>
                <w:lang w:val="ru-RU"/>
              </w:rPr>
              <w:t>, ______ (указать иной мессенджер))</w:t>
            </w:r>
          </w:p>
          <w:p w14:paraId="456F059E" w14:textId="77777777" w:rsidR="003D4CDA" w:rsidRDefault="003D4CDA" w:rsidP="00F8130C">
            <w:pPr>
              <w:spacing w:line="240" w:lineRule="auto"/>
            </w:pPr>
            <w:r>
              <w:t>Эл. почта: ________________</w:t>
            </w:r>
          </w:p>
          <w:p w14:paraId="4F375BAF" w14:textId="77777777" w:rsidR="003D4CDA" w:rsidRPr="007E68EE" w:rsidRDefault="003D4CDA" w:rsidP="00F8130C">
            <w:pPr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Иные средства связи: _____________</w:t>
            </w:r>
          </w:p>
          <w:p w14:paraId="19C527E3" w14:textId="77777777" w:rsidR="003D4CDA" w:rsidRPr="009A70C1" w:rsidRDefault="003D4CDA" w:rsidP="00F8130C">
            <w:pPr>
              <w:spacing w:line="240" w:lineRule="auto"/>
              <w:jc w:val="both"/>
              <w:rPr>
                <w:lang w:val="ru-RU"/>
              </w:rPr>
            </w:pPr>
          </w:p>
          <w:p w14:paraId="3B97E4BD" w14:textId="77777777" w:rsidR="003D4CDA" w:rsidRDefault="003D4CDA" w:rsidP="00F8130C">
            <w:pPr>
              <w:spacing w:line="240" w:lineRule="auto"/>
              <w:jc w:val="both"/>
            </w:pPr>
          </w:p>
          <w:p w14:paraId="4D2F061E" w14:textId="77777777" w:rsidR="003D4CDA" w:rsidRDefault="003D4CDA" w:rsidP="00F8130C">
            <w:pPr>
              <w:spacing w:line="240" w:lineRule="auto"/>
              <w:jc w:val="both"/>
            </w:pPr>
          </w:p>
          <w:p w14:paraId="200A967A" w14:textId="77777777" w:rsidR="003D4CDA" w:rsidRDefault="003D4CDA" w:rsidP="00F8130C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__________________/______________</w:t>
            </w:r>
          </w:p>
        </w:tc>
      </w:tr>
    </w:tbl>
    <w:p w14:paraId="46D3EAAF" w14:textId="77777777" w:rsidR="00F50BE3" w:rsidRDefault="00F50BE3"/>
    <w:sectPr w:rsidR="00F50BE3" w:rsidSect="00FE7978">
      <w:pgSz w:w="11909" w:h="16834"/>
      <w:pgMar w:top="851" w:right="71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ump" w:date="2023-11-28T20:44:00Z" w:initials="ИЯ">
    <w:p w14:paraId="20077F64" w14:textId="02B9D968" w:rsidR="003D4CDA" w:rsidRDefault="003D4CDA">
      <w:pPr>
        <w:pStyle w:val="a8"/>
      </w:pPr>
      <w:r>
        <w:rPr>
          <w:rStyle w:val="aa"/>
        </w:rPr>
        <w:annotationRef/>
      </w:r>
      <w:r>
        <w:rPr>
          <w:lang w:val="ru-RU"/>
        </w:rPr>
        <w:t>Данный текст носит информационный характер. Перед оформлением договора его нужно удалить.</w:t>
      </w:r>
    </w:p>
  </w:comment>
  <w:comment w:id="1" w:author="Jump" w:date="2023-11-28T20:44:00Z" w:initials="ИЯ">
    <w:p w14:paraId="68CC4A09" w14:textId="600F5416" w:rsidR="003D4CDA" w:rsidRDefault="003D4CDA">
      <w:pPr>
        <w:pStyle w:val="a8"/>
      </w:pPr>
      <w:r>
        <w:rPr>
          <w:rStyle w:val="aa"/>
        </w:rPr>
        <w:annotationRef/>
      </w:r>
      <w:r>
        <w:rPr>
          <w:lang w:val="ru-RU"/>
        </w:rPr>
        <w:t>Если конкретные виды услуг прописываться не будут, данный текст нужно удалить.</w:t>
      </w:r>
    </w:p>
  </w:comment>
  <w:comment w:id="4" w:author="Jump" w:date="2023-11-28T20:46:00Z" w:initials="ИЯ">
    <w:p w14:paraId="414FDAE4" w14:textId="58519CF7" w:rsidR="003D4CDA" w:rsidRDefault="003D4CDA">
      <w:pPr>
        <w:pStyle w:val="a8"/>
      </w:pPr>
      <w:r>
        <w:rPr>
          <w:rStyle w:val="aa"/>
        </w:rPr>
        <w:annotationRef/>
      </w:r>
      <w:r>
        <w:rPr>
          <w:lang w:val="ru-RU"/>
        </w:rPr>
        <w:t>Нужно выбрать подходящий вариант: фиксированное вознаграждение в рублях или % от Заказа.</w:t>
      </w:r>
    </w:p>
  </w:comment>
  <w:comment w:id="5" w:author="Jump" w:date="2023-11-28T20:46:00Z" w:initials="ИЯ">
    <w:p w14:paraId="52BB0375" w14:textId="77777777" w:rsidR="003D4CDA" w:rsidRPr="0003375D" w:rsidRDefault="003D4CDA" w:rsidP="003D4CDA">
      <w:pPr>
        <w:pStyle w:val="a8"/>
        <w:rPr>
          <w:lang w:val="ru-RU"/>
        </w:rPr>
      </w:pPr>
      <w:r>
        <w:rPr>
          <w:rStyle w:val="aa"/>
        </w:rPr>
        <w:annotationRef/>
      </w:r>
      <w:r>
        <w:rPr>
          <w:lang w:val="ru-RU"/>
        </w:rPr>
        <w:t>Нужно выбрать подходящий вариант в зависимости от системы налогообложения Агента</w:t>
      </w:r>
    </w:p>
    <w:p w14:paraId="1229920B" w14:textId="6B80887A" w:rsidR="003D4CDA" w:rsidRPr="0003375D" w:rsidRDefault="003D4CDA" w:rsidP="003D4CDA">
      <w:pPr>
        <w:pStyle w:val="a8"/>
        <w:rPr>
          <w:lang w:val="ru-RU"/>
        </w:rPr>
      </w:pPr>
    </w:p>
    <w:p w14:paraId="4CBF1171" w14:textId="5FD478C0" w:rsidR="003D4CDA" w:rsidRPr="003D4CDA" w:rsidRDefault="003D4CDA">
      <w:pPr>
        <w:pStyle w:val="a8"/>
        <w:rPr>
          <w:lang w:val="ru-RU"/>
        </w:rPr>
      </w:pPr>
    </w:p>
  </w:comment>
  <w:comment w:id="6" w:author="Jump" w:date="2023-11-28T20:47:00Z" w:initials="ИЯ">
    <w:p w14:paraId="3629804A" w14:textId="77777777" w:rsidR="003D4CDA" w:rsidRPr="0003375D" w:rsidRDefault="003D4CDA" w:rsidP="003D4CDA">
      <w:pPr>
        <w:pStyle w:val="a8"/>
        <w:rPr>
          <w:lang w:val="ru-RU"/>
        </w:rPr>
      </w:pPr>
      <w:r>
        <w:rPr>
          <w:rStyle w:val="aa"/>
        </w:rPr>
        <w:annotationRef/>
      </w:r>
      <w:r>
        <w:rPr>
          <w:lang w:val="ru-RU"/>
        </w:rPr>
        <w:t>Может быть изменено в зависимости от внутренних процессов Агента</w:t>
      </w:r>
    </w:p>
    <w:p w14:paraId="61321C17" w14:textId="712B70A5" w:rsidR="003D4CDA" w:rsidRPr="003D4CDA" w:rsidRDefault="003D4CDA">
      <w:pPr>
        <w:pStyle w:val="a8"/>
        <w:rPr>
          <w:lang w:val="ru-RU"/>
        </w:rPr>
      </w:pPr>
    </w:p>
  </w:comment>
  <w:comment w:id="7" w:author="Jump" w:date="2023-11-28T20:38:00Z" w:initials="ИЯ">
    <w:p w14:paraId="68C9644C" w14:textId="77777777" w:rsidR="003D4CDA" w:rsidRPr="0003375D" w:rsidRDefault="003D4CDA" w:rsidP="003D4CDA">
      <w:pPr>
        <w:pStyle w:val="a8"/>
        <w:rPr>
          <w:lang w:val="ru-RU"/>
        </w:rPr>
      </w:pPr>
      <w:r>
        <w:rPr>
          <w:rStyle w:val="aa"/>
        </w:rPr>
        <w:annotationRef/>
      </w:r>
      <w:r>
        <w:rPr>
          <w:lang w:val="ru-RU"/>
        </w:rPr>
        <w:t>Нужно выбрать подходящий вариант, неподходящую формулировку удалить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077F64" w15:done="0"/>
  <w15:commentEx w15:paraId="68CC4A09" w15:done="0"/>
  <w15:commentEx w15:paraId="414FDAE4" w15:done="0"/>
  <w15:commentEx w15:paraId="4CBF1171" w15:done="0"/>
  <w15:commentEx w15:paraId="61321C17" w15:done="0"/>
  <w15:commentEx w15:paraId="68C964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B5F553" w16cex:dateUtc="2023-11-28T17:44:00Z"/>
  <w16cex:commentExtensible w16cex:durableId="0BB3D064" w16cex:dateUtc="2023-11-28T17:44:00Z"/>
  <w16cex:commentExtensible w16cex:durableId="60F7B8E5" w16cex:dateUtc="2023-11-28T17:46:00Z"/>
  <w16cex:commentExtensible w16cex:durableId="1D75FF4E" w16cex:dateUtc="2023-11-28T17:46:00Z"/>
  <w16cex:commentExtensible w16cex:durableId="307C62ED" w16cex:dateUtc="2023-11-28T17:47:00Z"/>
  <w16cex:commentExtensible w16cex:durableId="55AAEE7F" w16cex:dateUtc="2023-11-28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077F64" w16cid:durableId="0EB5F553"/>
  <w16cid:commentId w16cid:paraId="68CC4A09" w16cid:durableId="0BB3D064"/>
  <w16cid:commentId w16cid:paraId="414FDAE4" w16cid:durableId="60F7B8E5"/>
  <w16cid:commentId w16cid:paraId="4CBF1171" w16cid:durableId="1D75FF4E"/>
  <w16cid:commentId w16cid:paraId="61321C17" w16cid:durableId="307C62ED"/>
  <w16cid:commentId w16cid:paraId="68C9644C" w16cid:durableId="55AAEE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05E"/>
    <w:multiLevelType w:val="multilevel"/>
    <w:tmpl w:val="39BA1FD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bCs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177BF1"/>
    <w:multiLevelType w:val="hybridMultilevel"/>
    <w:tmpl w:val="5E8239CE"/>
    <w:lvl w:ilvl="0" w:tplc="B30C41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1D640D1"/>
    <w:multiLevelType w:val="multilevel"/>
    <w:tmpl w:val="CA1E9946"/>
    <w:lvl w:ilvl="0">
      <w:start w:val="1"/>
      <w:numFmt w:val="decimal"/>
      <w:lvlText w:val="8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1B7962"/>
    <w:multiLevelType w:val="hybridMultilevel"/>
    <w:tmpl w:val="DD7ECAD0"/>
    <w:lvl w:ilvl="0" w:tplc="065A1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83D98"/>
    <w:multiLevelType w:val="hybridMultilevel"/>
    <w:tmpl w:val="444A2876"/>
    <w:lvl w:ilvl="0" w:tplc="B30C41A0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DE7B12"/>
    <w:multiLevelType w:val="multilevel"/>
    <w:tmpl w:val="4FFE49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/>
        <w:bCs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u w:val="none"/>
      </w:rPr>
    </w:lvl>
  </w:abstractNum>
  <w:abstractNum w:abstractNumId="6" w15:restartNumberingAfterBreak="0">
    <w:nsid w:val="457B4F32"/>
    <w:multiLevelType w:val="multilevel"/>
    <w:tmpl w:val="340C0D64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4FB63985"/>
    <w:multiLevelType w:val="multilevel"/>
    <w:tmpl w:val="E0A4782C"/>
    <w:lvl w:ilvl="0">
      <w:start w:val="1"/>
      <w:numFmt w:val="decimal"/>
      <w:lvlText w:val="6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3F063AD"/>
    <w:multiLevelType w:val="multilevel"/>
    <w:tmpl w:val="7B502B22"/>
    <w:lvl w:ilvl="0">
      <w:start w:val="1"/>
      <w:numFmt w:val="decimal"/>
      <w:lvlText w:val="4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8CC4183"/>
    <w:multiLevelType w:val="multilevel"/>
    <w:tmpl w:val="14B49B8E"/>
    <w:lvl w:ilvl="0">
      <w:start w:val="1"/>
      <w:numFmt w:val="decimal"/>
      <w:lvlText w:val="7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007341E"/>
    <w:multiLevelType w:val="hybridMultilevel"/>
    <w:tmpl w:val="2B5E09F8"/>
    <w:lvl w:ilvl="0" w:tplc="B30C4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8464C"/>
    <w:multiLevelType w:val="hybridMultilevel"/>
    <w:tmpl w:val="2C6805F8"/>
    <w:lvl w:ilvl="0" w:tplc="B30C41A0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6FFF5E00"/>
    <w:multiLevelType w:val="hybridMultilevel"/>
    <w:tmpl w:val="D2DAB108"/>
    <w:lvl w:ilvl="0" w:tplc="B30C41A0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3" w15:restartNumberingAfterBreak="0">
    <w:nsid w:val="736A0CEF"/>
    <w:multiLevelType w:val="multilevel"/>
    <w:tmpl w:val="C7F0D6E4"/>
    <w:lvl w:ilvl="0">
      <w:start w:val="1"/>
      <w:numFmt w:val="decimal"/>
      <w:lvlText w:val="6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FE01AE5"/>
    <w:multiLevelType w:val="multilevel"/>
    <w:tmpl w:val="DC2E86F8"/>
    <w:lvl w:ilvl="0">
      <w:start w:val="1"/>
      <w:numFmt w:val="decimal"/>
      <w:lvlText w:val="5.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1"/>
  </w:num>
  <w:num w:numId="11">
    <w:abstractNumId w:val="13"/>
  </w:num>
  <w:num w:numId="12">
    <w:abstractNumId w:val="3"/>
  </w:num>
  <w:num w:numId="13">
    <w:abstractNumId w:val="11"/>
  </w:num>
  <w:num w:numId="14">
    <w:abstractNumId w:val="4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mp">
    <w15:presenceInfo w15:providerId="None" w15:userId="Ju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E3"/>
    <w:rsid w:val="0002167F"/>
    <w:rsid w:val="000342B8"/>
    <w:rsid w:val="000359FA"/>
    <w:rsid w:val="00057931"/>
    <w:rsid w:val="000B4159"/>
    <w:rsid w:val="000E6869"/>
    <w:rsid w:val="00175FC8"/>
    <w:rsid w:val="00182E4F"/>
    <w:rsid w:val="00195F05"/>
    <w:rsid w:val="001A604E"/>
    <w:rsid w:val="001F2B22"/>
    <w:rsid w:val="002D7DC8"/>
    <w:rsid w:val="00345B57"/>
    <w:rsid w:val="00376AD9"/>
    <w:rsid w:val="00390C22"/>
    <w:rsid w:val="003D4CDA"/>
    <w:rsid w:val="00412FB0"/>
    <w:rsid w:val="00416864"/>
    <w:rsid w:val="00426C4E"/>
    <w:rsid w:val="005342E4"/>
    <w:rsid w:val="005409C4"/>
    <w:rsid w:val="005806A7"/>
    <w:rsid w:val="005921C1"/>
    <w:rsid w:val="00597511"/>
    <w:rsid w:val="005B1EB9"/>
    <w:rsid w:val="006054EC"/>
    <w:rsid w:val="00680A5F"/>
    <w:rsid w:val="00722B60"/>
    <w:rsid w:val="00740FA6"/>
    <w:rsid w:val="0076511D"/>
    <w:rsid w:val="00781D4B"/>
    <w:rsid w:val="007B0F16"/>
    <w:rsid w:val="007C3BE6"/>
    <w:rsid w:val="00876D58"/>
    <w:rsid w:val="008F42BF"/>
    <w:rsid w:val="00905E07"/>
    <w:rsid w:val="009221F6"/>
    <w:rsid w:val="0094769A"/>
    <w:rsid w:val="009A4375"/>
    <w:rsid w:val="009A7388"/>
    <w:rsid w:val="009B3295"/>
    <w:rsid w:val="009B5941"/>
    <w:rsid w:val="009E70EF"/>
    <w:rsid w:val="00A514A2"/>
    <w:rsid w:val="00A72DE0"/>
    <w:rsid w:val="00AA12CB"/>
    <w:rsid w:val="00AD2191"/>
    <w:rsid w:val="00AF35FB"/>
    <w:rsid w:val="00B14F82"/>
    <w:rsid w:val="00B40B43"/>
    <w:rsid w:val="00B67B12"/>
    <w:rsid w:val="00B70BD0"/>
    <w:rsid w:val="00B9744B"/>
    <w:rsid w:val="00BA55B7"/>
    <w:rsid w:val="00BE4A67"/>
    <w:rsid w:val="00C34A04"/>
    <w:rsid w:val="00D10E82"/>
    <w:rsid w:val="00D30806"/>
    <w:rsid w:val="00D828CE"/>
    <w:rsid w:val="00E609E3"/>
    <w:rsid w:val="00E62EA5"/>
    <w:rsid w:val="00E774C4"/>
    <w:rsid w:val="00E85D27"/>
    <w:rsid w:val="00F50BE3"/>
    <w:rsid w:val="00F761EE"/>
    <w:rsid w:val="00FE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1E52"/>
  <w15:docId w15:val="{692AAFEE-05F0-4CED-992D-B29F5FFE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Revision"/>
    <w:hidden/>
    <w:uiPriority w:val="99"/>
    <w:semiHidden/>
    <w:rsid w:val="00B9744B"/>
    <w:pPr>
      <w:spacing w:line="240" w:lineRule="auto"/>
    </w:pPr>
  </w:style>
  <w:style w:type="paragraph" w:styleId="ac">
    <w:name w:val="List Paragraph"/>
    <w:basedOn w:val="a"/>
    <w:uiPriority w:val="34"/>
    <w:qFormat/>
    <w:rsid w:val="00740FA6"/>
    <w:pPr>
      <w:ind w:left="720"/>
      <w:contextualSpacing/>
    </w:pPr>
  </w:style>
  <w:style w:type="paragraph" w:styleId="ad">
    <w:name w:val="annotation subject"/>
    <w:basedOn w:val="a8"/>
    <w:next w:val="a8"/>
    <w:link w:val="ae"/>
    <w:uiPriority w:val="99"/>
    <w:semiHidden/>
    <w:unhideWhenUsed/>
    <w:rsid w:val="00597511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97511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975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97511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D10E8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B1E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4CDA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Коваль</dc:creator>
  <cp:lastModifiedBy>Larisa Chernaya</cp:lastModifiedBy>
  <cp:revision>14</cp:revision>
  <dcterms:created xsi:type="dcterms:W3CDTF">2023-11-28T07:42:00Z</dcterms:created>
  <dcterms:modified xsi:type="dcterms:W3CDTF">2024-04-22T11:38:00Z</dcterms:modified>
</cp:coreProperties>
</file>